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56" w:rsidRDefault="003D2DE8">
      <w:pPr>
        <w:pStyle w:val="ad"/>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alt="images.jpg" style="width:45pt;height:61.5pt;visibility:visible">
            <v:imagedata r:id="rId4" o:title=""/>
          </v:shape>
        </w:pict>
      </w:r>
    </w:p>
    <w:p w:rsidR="00131556" w:rsidRDefault="00131556">
      <w:pPr>
        <w:pStyle w:val="ad"/>
        <w:jc w:val="center"/>
        <w:rPr>
          <w:rFonts w:ascii="Times New Roman" w:hAnsi="Times New Roman"/>
          <w:sz w:val="28"/>
          <w:szCs w:val="28"/>
          <w:lang w:val="uk-UA"/>
        </w:rPr>
      </w:pPr>
      <w:r>
        <w:rPr>
          <w:rFonts w:ascii="Times New Roman" w:hAnsi="Times New Roman"/>
          <w:sz w:val="28"/>
          <w:szCs w:val="28"/>
          <w:lang w:val="uk-UA"/>
        </w:rPr>
        <w:t>Україна</w:t>
      </w:r>
    </w:p>
    <w:p w:rsidR="00131556" w:rsidRDefault="00131556">
      <w:pPr>
        <w:pStyle w:val="ad"/>
        <w:jc w:val="center"/>
        <w:rPr>
          <w:rFonts w:ascii="Times New Roman" w:hAnsi="Times New Roman"/>
          <w:sz w:val="28"/>
          <w:szCs w:val="28"/>
          <w:lang w:val="uk-UA"/>
        </w:rPr>
      </w:pPr>
      <w:r>
        <w:rPr>
          <w:rFonts w:ascii="Times New Roman" w:hAnsi="Times New Roman"/>
          <w:sz w:val="28"/>
          <w:szCs w:val="28"/>
          <w:lang w:val="uk-UA"/>
        </w:rPr>
        <w:t>Мелітопольська міська рада</w:t>
      </w:r>
    </w:p>
    <w:p w:rsidR="00131556" w:rsidRDefault="00131556">
      <w:pPr>
        <w:pStyle w:val="ad"/>
        <w:jc w:val="center"/>
        <w:rPr>
          <w:rFonts w:ascii="Times New Roman" w:hAnsi="Times New Roman"/>
          <w:sz w:val="28"/>
          <w:szCs w:val="28"/>
          <w:lang w:val="uk-UA"/>
        </w:rPr>
      </w:pPr>
      <w:r>
        <w:rPr>
          <w:rFonts w:ascii="Times New Roman" w:hAnsi="Times New Roman"/>
          <w:sz w:val="28"/>
          <w:szCs w:val="28"/>
          <w:lang w:val="uk-UA"/>
        </w:rPr>
        <w:t>Запорізької області</w:t>
      </w:r>
    </w:p>
    <w:p w:rsidR="00131556" w:rsidRDefault="00131556">
      <w:pPr>
        <w:pStyle w:val="ad"/>
        <w:jc w:val="center"/>
        <w:rPr>
          <w:rFonts w:ascii="Times New Roman" w:hAnsi="Times New Roman"/>
          <w:sz w:val="28"/>
          <w:szCs w:val="28"/>
          <w:lang w:val="uk-UA"/>
        </w:rPr>
      </w:pPr>
      <w:r>
        <w:rPr>
          <w:rFonts w:ascii="Times New Roman" w:hAnsi="Times New Roman"/>
          <w:sz w:val="28"/>
          <w:szCs w:val="28"/>
          <w:lang w:val="en-US"/>
        </w:rPr>
        <w:t>VII</w:t>
      </w:r>
      <w:r>
        <w:rPr>
          <w:rFonts w:ascii="Times New Roman" w:hAnsi="Times New Roman"/>
          <w:sz w:val="28"/>
          <w:szCs w:val="28"/>
          <w:lang w:val="uk-UA"/>
        </w:rPr>
        <w:t xml:space="preserve"> скликання</w:t>
      </w:r>
    </w:p>
    <w:p w:rsidR="00131556" w:rsidRDefault="00131556">
      <w:pPr>
        <w:pStyle w:val="ad"/>
        <w:jc w:val="center"/>
        <w:rPr>
          <w:rFonts w:ascii="Times New Roman" w:hAnsi="Times New Roman"/>
          <w:sz w:val="28"/>
          <w:szCs w:val="28"/>
          <w:lang w:val="uk-UA"/>
        </w:rPr>
      </w:pPr>
      <w:r>
        <w:rPr>
          <w:rFonts w:ascii="Times New Roman" w:hAnsi="Times New Roman"/>
          <w:sz w:val="28"/>
          <w:szCs w:val="28"/>
          <w:lang w:val="uk-UA"/>
        </w:rPr>
        <w:t>____ сесія</w:t>
      </w:r>
    </w:p>
    <w:p w:rsidR="00131556" w:rsidRDefault="00131556">
      <w:pPr>
        <w:pStyle w:val="ad"/>
        <w:jc w:val="center"/>
        <w:rPr>
          <w:rFonts w:ascii="Times New Roman" w:hAnsi="Times New Roman"/>
          <w:sz w:val="28"/>
          <w:szCs w:val="28"/>
          <w:lang w:val="uk-UA"/>
        </w:rPr>
      </w:pPr>
    </w:p>
    <w:p w:rsidR="00131556" w:rsidRDefault="00131556">
      <w:pPr>
        <w:pStyle w:val="ad"/>
        <w:jc w:val="center"/>
        <w:rPr>
          <w:rFonts w:ascii="Times New Roman" w:hAnsi="Times New Roman"/>
          <w:b/>
          <w:sz w:val="28"/>
          <w:szCs w:val="28"/>
          <w:lang w:val="uk-UA"/>
        </w:rPr>
      </w:pPr>
      <w:r>
        <w:rPr>
          <w:rFonts w:ascii="Times New Roman" w:hAnsi="Times New Roman"/>
          <w:b/>
          <w:sz w:val="28"/>
          <w:szCs w:val="28"/>
          <w:lang w:val="uk-UA"/>
        </w:rPr>
        <w:t>РІШЕННЯ</w:t>
      </w:r>
    </w:p>
    <w:p w:rsidR="00131556" w:rsidRDefault="00131556">
      <w:pPr>
        <w:rPr>
          <w:rFonts w:ascii="Times New Roman" w:hAnsi="Times New Roman"/>
          <w:b/>
          <w:sz w:val="28"/>
          <w:szCs w:val="28"/>
          <w:lang w:val="uk-UA"/>
        </w:rPr>
      </w:pPr>
      <w:r>
        <w:rPr>
          <w:rFonts w:ascii="Times New Roman" w:hAnsi="Times New Roman"/>
          <w:b/>
          <w:sz w:val="28"/>
          <w:szCs w:val="28"/>
          <w:lang w:val="uk-UA"/>
        </w:rPr>
        <w:t>________________</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______      </w:t>
      </w:r>
    </w:p>
    <w:p w:rsidR="00131556" w:rsidRPr="001B4F1A" w:rsidRDefault="00131556" w:rsidP="001B4F1A">
      <w:pPr>
        <w:jc w:val="both"/>
        <w:rPr>
          <w:rFonts w:ascii="Times New Roman" w:hAnsi="Times New Roman"/>
          <w:b/>
          <w:sz w:val="28"/>
          <w:szCs w:val="28"/>
          <w:lang w:val="uk-UA"/>
        </w:rPr>
      </w:pPr>
      <w:r w:rsidRPr="001B4F1A">
        <w:rPr>
          <w:rFonts w:ascii="Times New Roman" w:hAnsi="Times New Roman"/>
          <w:b/>
          <w:sz w:val="28"/>
          <w:szCs w:val="28"/>
          <w:lang w:val="uk-UA"/>
        </w:rPr>
        <w:t xml:space="preserve">Про внесення змін до рішення 35 сесії Мелітопольської міської ради Запорізької області </w:t>
      </w:r>
      <w:r w:rsidRPr="001B4F1A">
        <w:rPr>
          <w:rFonts w:ascii="Times New Roman" w:hAnsi="Times New Roman"/>
          <w:b/>
          <w:sz w:val="28"/>
          <w:szCs w:val="28"/>
        </w:rPr>
        <w:t>V</w:t>
      </w:r>
      <w:r w:rsidRPr="001B4F1A">
        <w:rPr>
          <w:rFonts w:ascii="Times New Roman" w:hAnsi="Times New Roman"/>
          <w:b/>
          <w:sz w:val="28"/>
          <w:szCs w:val="28"/>
          <w:lang w:val="uk-UA"/>
        </w:rPr>
        <w:t xml:space="preserve">ІІ скликання від 29.11.2017 № 3/30 </w:t>
      </w:r>
      <w:r>
        <w:rPr>
          <w:rFonts w:ascii="Times New Roman" w:hAnsi="Times New Roman"/>
          <w:b/>
          <w:sz w:val="28"/>
          <w:szCs w:val="28"/>
          <w:lang w:val="uk-UA"/>
        </w:rPr>
        <w:br/>
      </w:r>
      <w:r w:rsidRPr="001B4F1A">
        <w:rPr>
          <w:rFonts w:ascii="Times New Roman" w:hAnsi="Times New Roman"/>
          <w:b/>
          <w:sz w:val="28"/>
          <w:szCs w:val="28"/>
          <w:lang w:val="uk-UA"/>
        </w:rPr>
        <w:t xml:space="preserve">«Про затвердження міської програми «Соціальне замовлення </w:t>
      </w:r>
      <w:r>
        <w:rPr>
          <w:rFonts w:ascii="Times New Roman" w:hAnsi="Times New Roman"/>
          <w:b/>
          <w:sz w:val="28"/>
          <w:szCs w:val="28"/>
          <w:lang w:val="uk-UA"/>
        </w:rPr>
        <w:br/>
      </w:r>
      <w:r w:rsidRPr="001B4F1A">
        <w:rPr>
          <w:rFonts w:ascii="Times New Roman" w:hAnsi="Times New Roman"/>
          <w:b/>
          <w:sz w:val="28"/>
          <w:szCs w:val="28"/>
          <w:lang w:val="uk-UA"/>
        </w:rPr>
        <w:t>КП «Телерадіокомпанія «Мелітополь» Мелітопольської міської ради Запорізької області»</w:t>
      </w:r>
    </w:p>
    <w:p w:rsidR="00131556" w:rsidRDefault="00131556">
      <w:pPr>
        <w:pStyle w:val="ad"/>
        <w:jc w:val="both"/>
        <w:rPr>
          <w:rFonts w:ascii="Times New Roman" w:hAnsi="Times New Roman"/>
          <w:sz w:val="28"/>
          <w:szCs w:val="28"/>
          <w:shd w:val="clear" w:color="auto" w:fill="FFFFFF"/>
          <w:lang w:val="uk-UA"/>
        </w:rPr>
      </w:pPr>
    </w:p>
    <w:p w:rsidR="00131556" w:rsidRDefault="00131556">
      <w:pPr>
        <w:pStyle w:val="ad"/>
        <w:jc w:val="both"/>
        <w:rPr>
          <w:rFonts w:ascii="Times New Roman" w:hAnsi="Times New Roman"/>
          <w:sz w:val="28"/>
          <w:szCs w:val="28"/>
          <w:shd w:val="clear" w:color="auto" w:fill="FFFFFF"/>
          <w:lang w:val="uk-UA"/>
        </w:rPr>
      </w:pPr>
    </w:p>
    <w:p w:rsidR="00131556" w:rsidRDefault="00131556">
      <w:pPr>
        <w:pStyle w:val="ad"/>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ab/>
        <w:t xml:space="preserve">Керуючись ст. 26 Закону України «Про місцеве самоврядування в Україні», </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 xml:space="preserve">ст. 91 Бюджетного кодексу України, </w:t>
      </w:r>
    </w:p>
    <w:p w:rsidR="00131556" w:rsidRDefault="00131556">
      <w:pPr>
        <w:pStyle w:val="ad"/>
        <w:jc w:val="both"/>
        <w:rPr>
          <w:rFonts w:ascii="Times New Roman" w:hAnsi="Times New Roman"/>
          <w:sz w:val="28"/>
          <w:szCs w:val="28"/>
          <w:lang w:val="uk-UA"/>
        </w:rPr>
      </w:pPr>
    </w:p>
    <w:p w:rsidR="00131556" w:rsidRDefault="00131556">
      <w:pPr>
        <w:jc w:val="both"/>
        <w:rPr>
          <w:rFonts w:ascii="Times New Roman" w:hAnsi="Times New Roman"/>
          <w:sz w:val="28"/>
          <w:szCs w:val="28"/>
          <w:lang w:val="uk-UA"/>
        </w:rPr>
      </w:pPr>
      <w:r>
        <w:rPr>
          <w:rFonts w:ascii="Times New Roman" w:hAnsi="Times New Roman"/>
          <w:sz w:val="28"/>
          <w:szCs w:val="28"/>
          <w:lang w:val="uk-UA"/>
        </w:rPr>
        <w:tab/>
        <w:t>Мелітопольська міська рада Запорізької області</w:t>
      </w: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ВИРІШИЛА:</w:t>
      </w:r>
    </w:p>
    <w:p w:rsidR="00131556" w:rsidRDefault="00131556">
      <w:pPr>
        <w:pStyle w:val="ad"/>
        <w:jc w:val="both"/>
        <w:rPr>
          <w:rFonts w:ascii="Times New Roman" w:hAnsi="Times New Roman"/>
          <w:sz w:val="28"/>
          <w:szCs w:val="28"/>
          <w:lang w:val="uk-UA"/>
        </w:rPr>
      </w:pPr>
    </w:p>
    <w:p w:rsidR="00131556" w:rsidRDefault="00131556">
      <w:pPr>
        <w:pStyle w:val="ad"/>
        <w:jc w:val="both"/>
        <w:rPr>
          <w:rFonts w:ascii="Times New Roman" w:hAnsi="Times New Roman"/>
          <w:sz w:val="28"/>
          <w:szCs w:val="28"/>
          <w:shd w:val="clear" w:color="auto" w:fill="FFFFFF"/>
          <w:lang w:val="uk-UA"/>
        </w:rPr>
      </w:pPr>
      <w:r>
        <w:rPr>
          <w:rFonts w:ascii="Times New Roman" w:hAnsi="Times New Roman"/>
          <w:sz w:val="28"/>
          <w:szCs w:val="28"/>
        </w:rPr>
        <w:tab/>
        <w:t>1</w:t>
      </w:r>
      <w:r>
        <w:rPr>
          <w:rFonts w:ascii="Times New Roman" w:hAnsi="Times New Roman"/>
          <w:sz w:val="28"/>
          <w:szCs w:val="28"/>
          <w:lang w:val="uk-UA"/>
        </w:rPr>
        <w:t xml:space="preserve">. </w:t>
      </w:r>
      <w:r>
        <w:rPr>
          <w:rFonts w:ascii="Times New Roman" w:hAnsi="Times New Roman"/>
          <w:sz w:val="28"/>
          <w:szCs w:val="28"/>
        </w:rPr>
        <w:t xml:space="preserve">Внести </w:t>
      </w:r>
      <w:proofErr w:type="spellStart"/>
      <w:r>
        <w:rPr>
          <w:rFonts w:ascii="Times New Roman" w:hAnsi="Times New Roman"/>
          <w:sz w:val="28"/>
          <w:szCs w:val="28"/>
        </w:rPr>
        <w:t>зміни</w:t>
      </w:r>
      <w:proofErr w:type="spellEnd"/>
      <w:r>
        <w:rPr>
          <w:rFonts w:ascii="Times New Roman" w:hAnsi="Times New Roman"/>
          <w:sz w:val="28"/>
          <w:szCs w:val="28"/>
        </w:rPr>
        <w:t xml:space="preserve"> до </w:t>
      </w:r>
      <w:proofErr w:type="spellStart"/>
      <w:r>
        <w:rPr>
          <w:rFonts w:ascii="Times New Roman" w:hAnsi="Times New Roman"/>
          <w:sz w:val="28"/>
          <w:szCs w:val="28"/>
        </w:rPr>
        <w:t>рішення</w:t>
      </w:r>
      <w:proofErr w:type="spellEnd"/>
      <w:r>
        <w:rPr>
          <w:rFonts w:ascii="Times New Roman" w:hAnsi="Times New Roman"/>
          <w:sz w:val="28"/>
          <w:szCs w:val="28"/>
          <w:lang w:val="uk-UA"/>
        </w:rPr>
        <w:t xml:space="preserve"> 35 сесії Мелітопольської міської ради Запорізької області </w:t>
      </w:r>
      <w:r>
        <w:rPr>
          <w:rFonts w:ascii="Times New Roman" w:hAnsi="Times New Roman"/>
          <w:sz w:val="28"/>
          <w:szCs w:val="28"/>
          <w:lang w:val="en-US"/>
        </w:rPr>
        <w:t>V</w:t>
      </w:r>
      <w:r>
        <w:rPr>
          <w:rFonts w:ascii="Times New Roman" w:hAnsi="Times New Roman"/>
          <w:sz w:val="28"/>
          <w:szCs w:val="28"/>
          <w:lang w:val="uk-UA"/>
        </w:rPr>
        <w:t>ІІ скликання від 29.11.2017 № 3/30</w:t>
      </w:r>
      <w:r>
        <w:rPr>
          <w:rFonts w:ascii="Times New Roman" w:hAnsi="Times New Roman"/>
          <w:sz w:val="28"/>
          <w:szCs w:val="28"/>
          <w:shd w:val="clear" w:color="auto" w:fill="FFFFFF"/>
          <w:lang w:val="uk-UA"/>
        </w:rPr>
        <w:t xml:space="preserve"> «</w:t>
      </w:r>
      <w:r>
        <w:rPr>
          <w:rFonts w:ascii="Times New Roman" w:hAnsi="Times New Roman"/>
          <w:sz w:val="28"/>
          <w:szCs w:val="28"/>
          <w:lang w:val="uk-UA"/>
        </w:rPr>
        <w:t>П</w:t>
      </w:r>
      <w:r>
        <w:rPr>
          <w:rFonts w:ascii="Times New Roman" w:hAnsi="Times New Roman"/>
          <w:sz w:val="28"/>
          <w:szCs w:val="28"/>
          <w:shd w:val="clear" w:color="auto" w:fill="FFFFFF"/>
          <w:lang w:val="uk-UA"/>
        </w:rPr>
        <w:t>ро затвердження міської програми «Соціальне замовлення КП «Телерадіокомпанія «Мелітополь» Мелітопольської міської ради Запорізької області», а саме:</w:t>
      </w:r>
    </w:p>
    <w:p w:rsidR="00131556" w:rsidRDefault="00131556">
      <w:pPr>
        <w:pStyle w:val="ad"/>
        <w:ind w:firstLine="708"/>
        <w:jc w:val="both"/>
        <w:rPr>
          <w:rFonts w:ascii="Times New Roman" w:hAnsi="Times New Roman"/>
          <w:sz w:val="28"/>
          <w:szCs w:val="28"/>
        </w:rPr>
      </w:pPr>
      <w:r>
        <w:rPr>
          <w:rFonts w:ascii="Times New Roman" w:hAnsi="Times New Roman"/>
          <w:sz w:val="28"/>
          <w:szCs w:val="28"/>
        </w:rPr>
        <w:t>1)</w:t>
      </w:r>
      <w:r w:rsidRPr="001B4F1A">
        <w:rPr>
          <w:rFonts w:ascii="Times New Roman" w:hAnsi="Times New Roman"/>
          <w:sz w:val="28"/>
          <w:szCs w:val="28"/>
        </w:rPr>
        <w:t xml:space="preserve"> п</w:t>
      </w:r>
      <w:r>
        <w:rPr>
          <w:rFonts w:ascii="Times New Roman" w:hAnsi="Times New Roman"/>
          <w:sz w:val="28"/>
          <w:szCs w:val="28"/>
          <w:lang w:val="uk-UA"/>
        </w:rPr>
        <w:t>.</w:t>
      </w:r>
      <w:r>
        <w:rPr>
          <w:rFonts w:ascii="Times New Roman" w:hAnsi="Times New Roman"/>
          <w:sz w:val="28"/>
          <w:szCs w:val="28"/>
          <w:shd w:val="clear" w:color="auto" w:fill="FFFFFF"/>
          <w:lang w:val="uk-UA"/>
        </w:rPr>
        <w:t xml:space="preserve"> 4. </w:t>
      </w:r>
      <w:r>
        <w:rPr>
          <w:rFonts w:ascii="Times New Roman" w:hAnsi="Times New Roman"/>
          <w:sz w:val="28"/>
          <w:szCs w:val="28"/>
          <w:lang w:val="uk-UA"/>
        </w:rPr>
        <w:t xml:space="preserve">додатка </w:t>
      </w:r>
      <w:proofErr w:type="spellStart"/>
      <w:r>
        <w:rPr>
          <w:rFonts w:ascii="Times New Roman" w:hAnsi="Times New Roman"/>
          <w:sz w:val="28"/>
          <w:szCs w:val="28"/>
        </w:rPr>
        <w:t>викласти</w:t>
      </w:r>
      <w:proofErr w:type="spellEnd"/>
      <w:r>
        <w:rPr>
          <w:rFonts w:ascii="Times New Roman" w:hAnsi="Times New Roman"/>
          <w:sz w:val="28"/>
          <w:szCs w:val="28"/>
        </w:rPr>
        <w:t xml:space="preserve"> у </w:t>
      </w:r>
      <w:proofErr w:type="spellStart"/>
      <w:r>
        <w:rPr>
          <w:rFonts w:ascii="Times New Roman" w:hAnsi="Times New Roman"/>
          <w:sz w:val="28"/>
          <w:szCs w:val="28"/>
        </w:rPr>
        <w:t>новій</w:t>
      </w:r>
      <w:proofErr w:type="spellEnd"/>
      <w:r>
        <w:rPr>
          <w:rFonts w:ascii="Times New Roman" w:hAnsi="Times New Roman"/>
          <w:sz w:val="28"/>
          <w:szCs w:val="28"/>
        </w:rPr>
        <w:t xml:space="preserve"> </w:t>
      </w:r>
      <w:proofErr w:type="spellStart"/>
      <w:r>
        <w:rPr>
          <w:rFonts w:ascii="Times New Roman" w:hAnsi="Times New Roman"/>
          <w:sz w:val="28"/>
          <w:szCs w:val="28"/>
        </w:rPr>
        <w:t>редакції</w:t>
      </w:r>
      <w:proofErr w:type="spellEnd"/>
      <w:r>
        <w:rPr>
          <w:rFonts w:ascii="Times New Roman" w:hAnsi="Times New Roman"/>
          <w:sz w:val="28"/>
          <w:szCs w:val="28"/>
        </w:rPr>
        <w:t>:</w:t>
      </w:r>
    </w:p>
    <w:p w:rsidR="00131556" w:rsidRDefault="00131556" w:rsidP="00F83A1A">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«Завдання та заходи виконання програми</w:t>
      </w:r>
    </w:p>
    <w:p w:rsidR="00131556" w:rsidRDefault="00131556" w:rsidP="00F83A1A">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Завданням програми є всебічне висвітлення життя міста та активний вплив на громадську позицію населення шляхом виготовлення та випуску в ефір наступного циклу телевізійних програм, а саме:</w:t>
      </w:r>
    </w:p>
    <w:p w:rsidR="00131556" w:rsidRDefault="00131556" w:rsidP="00F83A1A">
      <w:pPr>
        <w:pStyle w:val="ad"/>
        <w:jc w:val="both"/>
        <w:rPr>
          <w:rFonts w:ascii="Times New Roman" w:hAnsi="Times New Roman"/>
          <w:sz w:val="28"/>
          <w:szCs w:val="28"/>
        </w:rPr>
      </w:pPr>
      <w:r>
        <w:rPr>
          <w:rFonts w:ascii="Times New Roman" w:hAnsi="Times New Roman"/>
          <w:sz w:val="28"/>
          <w:szCs w:val="28"/>
          <w:shd w:val="clear" w:color="auto" w:fill="FFFFFF"/>
          <w:lang w:val="uk-UA"/>
        </w:rPr>
        <w:tab/>
        <w:t>-</w:t>
      </w:r>
      <w:r w:rsidRPr="009F22CA">
        <w:rPr>
          <w:rFonts w:ascii="Times New Roman" w:hAnsi="Times New Roman"/>
          <w:sz w:val="28"/>
          <w:szCs w:val="28"/>
        </w:rPr>
        <w:t xml:space="preserve"> </w:t>
      </w:r>
      <w:proofErr w:type="spellStart"/>
      <w:r w:rsidRPr="009F22CA">
        <w:rPr>
          <w:rFonts w:ascii="Times New Roman" w:hAnsi="Times New Roman"/>
          <w:sz w:val="28"/>
          <w:szCs w:val="28"/>
        </w:rPr>
        <w:t>телевізійна</w:t>
      </w:r>
      <w:proofErr w:type="spellEnd"/>
      <w:r w:rsidRPr="009F22CA">
        <w:rPr>
          <w:rFonts w:ascii="Times New Roman" w:hAnsi="Times New Roman"/>
          <w:sz w:val="28"/>
          <w:szCs w:val="28"/>
        </w:rPr>
        <w:t xml:space="preserve"> </w:t>
      </w:r>
      <w:proofErr w:type="spellStart"/>
      <w:r w:rsidRPr="009F22CA">
        <w:rPr>
          <w:rFonts w:ascii="Times New Roman" w:hAnsi="Times New Roman"/>
          <w:sz w:val="28"/>
          <w:szCs w:val="28"/>
        </w:rPr>
        <w:t>програма</w:t>
      </w:r>
      <w:proofErr w:type="spellEnd"/>
      <w:r w:rsidRPr="009F22CA">
        <w:rPr>
          <w:rFonts w:ascii="Times New Roman" w:hAnsi="Times New Roman"/>
          <w:sz w:val="28"/>
          <w:szCs w:val="28"/>
        </w:rPr>
        <w:t xml:space="preserve"> «Слово депутату». </w:t>
      </w:r>
    </w:p>
    <w:p w:rsidR="00131556" w:rsidRDefault="00131556" w:rsidP="00F83A1A">
      <w:pPr>
        <w:pStyle w:val="ad"/>
        <w:jc w:val="both"/>
        <w:rPr>
          <w:rFonts w:ascii="Times New Roman" w:hAnsi="Times New Roman"/>
          <w:sz w:val="28"/>
          <w:szCs w:val="28"/>
          <w:shd w:val="clear" w:color="auto" w:fill="FF3333"/>
          <w:lang w:val="uk-UA"/>
        </w:rPr>
      </w:pPr>
      <w:r w:rsidRPr="009F22CA">
        <w:rPr>
          <w:rFonts w:ascii="Times New Roman" w:hAnsi="Times New Roman"/>
          <w:sz w:val="28"/>
          <w:szCs w:val="28"/>
        </w:rPr>
        <w:t>Формат</w:t>
      </w:r>
      <w:r>
        <w:rPr>
          <w:rFonts w:ascii="Times New Roman" w:hAnsi="Times New Roman"/>
          <w:sz w:val="28"/>
          <w:szCs w:val="28"/>
          <w:shd w:val="clear" w:color="auto" w:fill="FFFFFF"/>
          <w:lang w:val="uk-UA"/>
        </w:rPr>
        <w:t xml:space="preserve"> даної програми являє собою виступ депутату з метою висвітлення його роботи на своєму окрузі. За бажанням депутата передбачається наявність сюжету, що розповідатиме про робочі здобутки народного обранця, його сприяння вирішенню проблем на території свого виборчого округу </w:t>
      </w:r>
      <w:r w:rsidRPr="009F22CA">
        <w:rPr>
          <w:rFonts w:ascii="Times New Roman" w:hAnsi="Times New Roman"/>
          <w:sz w:val="28"/>
          <w:szCs w:val="28"/>
        </w:rPr>
        <w:t xml:space="preserve">та, </w:t>
      </w:r>
      <w:proofErr w:type="spellStart"/>
      <w:r w:rsidRPr="009F22CA">
        <w:rPr>
          <w:rFonts w:ascii="Times New Roman" w:hAnsi="Times New Roman"/>
          <w:sz w:val="28"/>
          <w:szCs w:val="28"/>
        </w:rPr>
        <w:t>зокрема</w:t>
      </w:r>
      <w:proofErr w:type="spellEnd"/>
      <w:r w:rsidRPr="009F22CA">
        <w:rPr>
          <w:rFonts w:ascii="Times New Roman" w:hAnsi="Times New Roman"/>
          <w:sz w:val="28"/>
          <w:szCs w:val="28"/>
        </w:rPr>
        <w:t>,</w:t>
      </w:r>
      <w:r>
        <w:rPr>
          <w:rFonts w:ascii="Times New Roman" w:hAnsi="Times New Roman"/>
          <w:sz w:val="28"/>
          <w:szCs w:val="28"/>
          <w:shd w:val="clear" w:color="auto" w:fill="FFFFFF"/>
          <w:lang w:val="uk-UA"/>
        </w:rPr>
        <w:t xml:space="preserve"> про </w:t>
      </w:r>
      <w:proofErr w:type="spellStart"/>
      <w:r w:rsidRPr="009F22CA">
        <w:rPr>
          <w:rFonts w:ascii="Times New Roman" w:hAnsi="Times New Roman"/>
          <w:sz w:val="28"/>
          <w:szCs w:val="28"/>
        </w:rPr>
        <w:t>його</w:t>
      </w:r>
      <w:proofErr w:type="spellEnd"/>
      <w:r w:rsidRPr="009F22CA">
        <w:rPr>
          <w:rFonts w:ascii="Times New Roman" w:hAnsi="Times New Roman"/>
          <w:sz w:val="28"/>
          <w:szCs w:val="28"/>
        </w:rPr>
        <w:t xml:space="preserve"> </w:t>
      </w:r>
      <w:proofErr w:type="spellStart"/>
      <w:r w:rsidRPr="009F22CA">
        <w:rPr>
          <w:rFonts w:ascii="Times New Roman" w:hAnsi="Times New Roman"/>
          <w:sz w:val="28"/>
          <w:szCs w:val="28"/>
        </w:rPr>
        <w:t>депутатську</w:t>
      </w:r>
      <w:proofErr w:type="spellEnd"/>
      <w:r>
        <w:rPr>
          <w:rFonts w:ascii="Times New Roman" w:hAnsi="Times New Roman"/>
          <w:sz w:val="28"/>
          <w:szCs w:val="28"/>
          <w:shd w:val="clear" w:color="auto" w:fill="FFFFFF"/>
          <w:lang w:val="uk-UA"/>
        </w:rPr>
        <w:t xml:space="preserve"> діяльність. Будь-яка політична агітація в рамках даної програми категорично забороняється; </w:t>
      </w:r>
    </w:p>
    <w:p w:rsidR="00131556" w:rsidRDefault="00131556" w:rsidP="00F83A1A">
      <w:pPr>
        <w:pStyle w:val="ad"/>
        <w:jc w:val="both"/>
        <w:rPr>
          <w:rFonts w:ascii="Times New Roman" w:hAnsi="Times New Roman"/>
          <w:sz w:val="28"/>
          <w:szCs w:val="28"/>
        </w:rPr>
      </w:pPr>
      <w:r w:rsidRPr="009F22CA">
        <w:rPr>
          <w:rFonts w:ascii="Times New Roman" w:hAnsi="Times New Roman"/>
          <w:sz w:val="28"/>
          <w:szCs w:val="28"/>
        </w:rPr>
        <w:tab/>
      </w:r>
      <w:r>
        <w:rPr>
          <w:rFonts w:ascii="Times New Roman" w:hAnsi="Times New Roman"/>
          <w:sz w:val="28"/>
          <w:szCs w:val="28"/>
        </w:rPr>
        <w:t>-</w:t>
      </w:r>
      <w:r w:rsidRPr="009F22CA">
        <w:t xml:space="preserve"> </w:t>
      </w:r>
      <w:r>
        <w:rPr>
          <w:rFonts w:ascii="Times New Roman" w:hAnsi="Times New Roman"/>
          <w:sz w:val="28"/>
          <w:szCs w:val="28"/>
          <w:shd w:val="clear" w:color="auto" w:fill="FFFFFF"/>
          <w:lang w:val="uk-UA"/>
        </w:rPr>
        <w:t xml:space="preserve">телевізійна програма «Актуальне </w:t>
      </w:r>
      <w:proofErr w:type="spellStart"/>
      <w:r>
        <w:rPr>
          <w:rFonts w:ascii="Times New Roman" w:hAnsi="Times New Roman"/>
          <w:sz w:val="28"/>
          <w:szCs w:val="28"/>
          <w:shd w:val="clear" w:color="auto" w:fill="FFFFFF"/>
          <w:lang w:val="uk-UA"/>
        </w:rPr>
        <w:t>інтерв</w:t>
      </w:r>
      <w:proofErr w:type="spellEnd"/>
      <w:r w:rsidRPr="009F22CA">
        <w:rPr>
          <w:rFonts w:ascii="Times New Roman" w:hAnsi="Times New Roman"/>
          <w:sz w:val="28"/>
          <w:szCs w:val="28"/>
          <w:shd w:val="clear" w:color="auto" w:fill="FFFFFF"/>
        </w:rPr>
        <w:t>’</w:t>
      </w:r>
      <w:r>
        <w:rPr>
          <w:rFonts w:ascii="Times New Roman" w:hAnsi="Times New Roman"/>
          <w:sz w:val="28"/>
          <w:szCs w:val="28"/>
          <w:shd w:val="clear" w:color="auto" w:fill="FFFFFF"/>
          <w:lang w:val="uk-UA"/>
        </w:rPr>
        <w:t>ю</w:t>
      </w:r>
      <w:r w:rsidRPr="009F22CA">
        <w:rPr>
          <w:rFonts w:ascii="Times New Roman" w:hAnsi="Times New Roman"/>
          <w:sz w:val="28"/>
          <w:szCs w:val="28"/>
        </w:rPr>
        <w:t>».</w:t>
      </w:r>
    </w:p>
    <w:p w:rsidR="00131556" w:rsidRDefault="00131556" w:rsidP="00F83A1A">
      <w:pPr>
        <w:pStyle w:val="ad"/>
        <w:jc w:val="both"/>
        <w:rPr>
          <w:rFonts w:ascii="Times New Roman" w:hAnsi="Times New Roman"/>
          <w:sz w:val="28"/>
          <w:szCs w:val="28"/>
          <w:shd w:val="clear" w:color="auto" w:fill="FFFFFF"/>
          <w:lang w:val="uk-UA"/>
        </w:rPr>
      </w:pPr>
      <w:r>
        <w:rPr>
          <w:rFonts w:ascii="Times New Roman" w:hAnsi="Times New Roman"/>
          <w:sz w:val="28"/>
          <w:szCs w:val="28"/>
        </w:rPr>
        <w:lastRenderedPageBreak/>
        <w:t xml:space="preserve">         </w:t>
      </w:r>
      <w:r w:rsidRPr="009F22CA">
        <w:rPr>
          <w:rFonts w:ascii="Times New Roman" w:hAnsi="Times New Roman"/>
          <w:sz w:val="28"/>
          <w:szCs w:val="28"/>
        </w:rPr>
        <w:t xml:space="preserve"> П</w:t>
      </w:r>
      <w:proofErr w:type="spellStart"/>
      <w:r>
        <w:rPr>
          <w:rFonts w:ascii="Times New Roman" w:hAnsi="Times New Roman"/>
          <w:sz w:val="28"/>
          <w:szCs w:val="28"/>
          <w:shd w:val="clear" w:color="auto" w:fill="FFFFFF"/>
          <w:lang w:val="uk-UA"/>
        </w:rPr>
        <w:t>рограма</w:t>
      </w:r>
      <w:proofErr w:type="spellEnd"/>
      <w:r>
        <w:rPr>
          <w:rFonts w:ascii="Times New Roman" w:hAnsi="Times New Roman"/>
          <w:sz w:val="28"/>
          <w:szCs w:val="28"/>
          <w:shd w:val="clear" w:color="auto" w:fill="FFFFFF"/>
          <w:lang w:val="uk-UA"/>
        </w:rPr>
        <w:t xml:space="preserve"> має формат бесіди ведучої (ведучого) з гостем на цікаві та актуальні теми. Запрошуються до участі у програмі відомі діячі міста Мелітополя з науки та  культури, освіти та спорту, охорони </w:t>
      </w:r>
      <w:proofErr w:type="spellStart"/>
      <w:r>
        <w:rPr>
          <w:rFonts w:ascii="Times New Roman" w:hAnsi="Times New Roman"/>
          <w:sz w:val="28"/>
          <w:szCs w:val="28"/>
          <w:shd w:val="clear" w:color="auto" w:fill="FFFFFF"/>
          <w:lang w:val="uk-UA"/>
        </w:rPr>
        <w:t>здоров</w:t>
      </w:r>
      <w:proofErr w:type="spellEnd"/>
      <w:r>
        <w:rPr>
          <w:rFonts w:ascii="Times New Roman" w:hAnsi="Times New Roman"/>
          <w:sz w:val="28"/>
          <w:szCs w:val="28"/>
          <w:shd w:val="clear" w:color="auto" w:fill="FFFFFF"/>
        </w:rPr>
        <w:t>’</w:t>
      </w:r>
      <w:r>
        <w:rPr>
          <w:rFonts w:ascii="Times New Roman" w:hAnsi="Times New Roman"/>
          <w:sz w:val="28"/>
          <w:szCs w:val="28"/>
          <w:shd w:val="clear" w:color="auto" w:fill="FFFFFF"/>
          <w:lang w:val="uk-UA"/>
        </w:rPr>
        <w:t>я, представники влади міста та депутатського корпусу, які розповідатимуть про свої здобутки, досягнення та плани на майбутнє.</w:t>
      </w:r>
    </w:p>
    <w:p w:rsidR="00131556" w:rsidRDefault="00131556" w:rsidP="00F83A1A">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Крім того, ведуча (ведучий) ставить питання, які надходять до редакції або є актуальними і можуть бути вирішеними за сприянням представників влади та народних обранців. Якщо тема програми потребує більш глобального висвітлення, представники влади міста та представники депутатського корпусу мають можливість стати гостями прямого ефіру.</w:t>
      </w:r>
    </w:p>
    <w:p w:rsidR="00131556" w:rsidRDefault="00131556">
      <w:pPr>
        <w:pStyle w:val="ad"/>
        <w:ind w:firstLine="708"/>
        <w:jc w:val="both"/>
        <w:rPr>
          <w:rFonts w:ascii="Times New Roman" w:hAnsi="Times New Roman"/>
          <w:sz w:val="28"/>
          <w:szCs w:val="28"/>
          <w:lang w:val="uk-UA"/>
        </w:rPr>
      </w:pPr>
      <w:r>
        <w:rPr>
          <w:rFonts w:ascii="Times New Roman" w:hAnsi="Times New Roman"/>
          <w:sz w:val="28"/>
          <w:szCs w:val="28"/>
          <w:shd w:val="clear" w:color="auto" w:fill="FFFFFF"/>
          <w:lang w:val="uk-UA"/>
        </w:rPr>
        <w:t>У 2018 році планується фінансування на створення телепрограм соціального замовлення на загальну суму 3</w:t>
      </w:r>
      <w:r>
        <w:rPr>
          <w:rFonts w:ascii="Times New Roman" w:hAnsi="Times New Roman"/>
          <w:sz w:val="28"/>
          <w:szCs w:val="28"/>
          <w:shd w:val="clear" w:color="auto" w:fill="FFFFFF"/>
        </w:rPr>
        <w:t>1</w:t>
      </w:r>
      <w:r>
        <w:rPr>
          <w:rFonts w:ascii="Times New Roman" w:hAnsi="Times New Roman"/>
          <w:sz w:val="28"/>
          <w:szCs w:val="28"/>
          <w:shd w:val="clear" w:color="auto" w:fill="FFFFFF"/>
          <w:lang w:val="uk-UA"/>
        </w:rPr>
        <w:t>0</w:t>
      </w:r>
      <w:r>
        <w:rPr>
          <w:rFonts w:ascii="Times New Roman" w:hAnsi="Times New Roman"/>
          <w:sz w:val="28"/>
          <w:szCs w:val="28"/>
          <w:shd w:val="clear" w:color="auto" w:fill="FFFFFF"/>
        </w:rPr>
        <w:t>000</w:t>
      </w:r>
      <w:r>
        <w:rPr>
          <w:rFonts w:ascii="Times New Roman" w:hAnsi="Times New Roman"/>
          <w:sz w:val="28"/>
          <w:szCs w:val="28"/>
          <w:shd w:val="clear" w:color="auto" w:fill="FFFFFF"/>
          <w:lang w:val="uk-UA"/>
        </w:rPr>
        <w:t>,00 грн., у то</w:t>
      </w:r>
      <w:r>
        <w:rPr>
          <w:rFonts w:ascii="Times New Roman" w:hAnsi="Times New Roman"/>
          <w:sz w:val="28"/>
          <w:szCs w:val="28"/>
          <w:lang w:val="uk-UA"/>
        </w:rPr>
        <w:t>му числі в розрізі напрямків:</w:t>
      </w:r>
    </w:p>
    <w:tbl>
      <w:tblPr>
        <w:tblW w:w="0" w:type="auto"/>
        <w:tblInd w:w="250" w:type="dxa"/>
        <w:tblBorders>
          <w:top w:val="single" w:sz="4" w:space="0" w:color="000001"/>
          <w:left w:val="single" w:sz="4" w:space="0" w:color="000001"/>
          <w:bottom w:val="single" w:sz="4" w:space="0" w:color="000001"/>
          <w:insideH w:val="single" w:sz="4" w:space="0" w:color="000001"/>
        </w:tblBorders>
        <w:tblCellMar>
          <w:left w:w="103" w:type="dxa"/>
        </w:tblCellMar>
        <w:tblLook w:val="00A0" w:firstRow="1" w:lastRow="0" w:firstColumn="1" w:lastColumn="0" w:noHBand="0" w:noVBand="0"/>
      </w:tblPr>
      <w:tblGrid>
        <w:gridCol w:w="708"/>
        <w:gridCol w:w="6803"/>
        <w:gridCol w:w="1561"/>
      </w:tblGrid>
      <w:tr w:rsidR="00131556">
        <w:trPr>
          <w:cantSplit/>
        </w:trPr>
        <w:tc>
          <w:tcPr>
            <w:tcW w:w="708" w:type="dxa"/>
            <w:tcBorders>
              <w:right w:val="nil"/>
            </w:tcBorders>
            <w:shd w:val="clear" w:color="auto" w:fill="FFFFFF"/>
            <w:tcMar>
              <w:left w:w="103" w:type="dxa"/>
            </w:tcMar>
          </w:tcPr>
          <w:p w:rsidR="00131556" w:rsidRDefault="00131556">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з/п</w:t>
            </w:r>
          </w:p>
        </w:tc>
        <w:tc>
          <w:tcPr>
            <w:tcW w:w="6803" w:type="dxa"/>
            <w:tcBorders>
              <w:left w:val="single" w:sz="4" w:space="0" w:color="000001"/>
              <w:right w:val="nil"/>
            </w:tcBorders>
            <w:shd w:val="clear" w:color="auto" w:fill="FFFFFF"/>
            <w:tcMar>
              <w:left w:w="103" w:type="dxa"/>
            </w:tcMar>
            <w:vAlign w:val="center"/>
          </w:tcPr>
          <w:p w:rsidR="00131556" w:rsidRDefault="00131556">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Найменування напрямків фінансування </w:t>
            </w:r>
          </w:p>
        </w:tc>
        <w:tc>
          <w:tcPr>
            <w:tcW w:w="1561" w:type="dxa"/>
            <w:tcBorders>
              <w:left w:val="single" w:sz="4" w:space="0" w:color="000001"/>
              <w:right w:val="single" w:sz="4" w:space="0" w:color="000001"/>
            </w:tcBorders>
            <w:shd w:val="clear" w:color="auto" w:fill="FFFFFF"/>
            <w:tcMar>
              <w:left w:w="103" w:type="dxa"/>
            </w:tcMar>
          </w:tcPr>
          <w:p w:rsidR="00131556" w:rsidRDefault="00131556">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Сума (грн.)</w:t>
            </w:r>
          </w:p>
        </w:tc>
      </w:tr>
      <w:tr w:rsidR="00131556">
        <w:trPr>
          <w:cantSplit/>
        </w:trPr>
        <w:tc>
          <w:tcPr>
            <w:tcW w:w="708" w:type="dxa"/>
            <w:tcBorders>
              <w:right w:val="nil"/>
            </w:tcBorders>
            <w:shd w:val="clear" w:color="auto" w:fill="FFFFFF"/>
            <w:tcMar>
              <w:left w:w="103" w:type="dxa"/>
            </w:tcMar>
            <w:vAlign w:val="center"/>
          </w:tcPr>
          <w:p w:rsidR="00131556" w:rsidRDefault="00131556">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1</w:t>
            </w:r>
          </w:p>
        </w:tc>
        <w:tc>
          <w:tcPr>
            <w:tcW w:w="6803" w:type="dxa"/>
            <w:tcBorders>
              <w:left w:val="single" w:sz="4" w:space="0" w:color="000001"/>
              <w:right w:val="nil"/>
            </w:tcBorders>
            <w:shd w:val="clear" w:color="auto" w:fill="FFFFFF"/>
            <w:tcMar>
              <w:left w:w="103" w:type="dxa"/>
            </w:tcMar>
            <w:vAlign w:val="center"/>
          </w:tcPr>
          <w:p w:rsidR="00131556" w:rsidRDefault="00131556">
            <w:pPr>
              <w:pStyle w:val="ad"/>
              <w:ind w:hanging="98"/>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Телевізійна програма «Слово депутату»</w:t>
            </w:r>
          </w:p>
        </w:tc>
        <w:tc>
          <w:tcPr>
            <w:tcW w:w="1561" w:type="dxa"/>
            <w:tcBorders>
              <w:left w:val="single" w:sz="4" w:space="0" w:color="000001"/>
              <w:right w:val="single" w:sz="4" w:space="0" w:color="000001"/>
            </w:tcBorders>
            <w:shd w:val="clear" w:color="auto" w:fill="FFFFFF"/>
            <w:tcMar>
              <w:left w:w="103" w:type="dxa"/>
            </w:tcMar>
            <w:vAlign w:val="center"/>
          </w:tcPr>
          <w:p w:rsidR="00131556" w:rsidRDefault="00131556">
            <w:pPr>
              <w:pStyle w:val="ad"/>
              <w:jc w:val="center"/>
              <w:rPr>
                <w:rFonts w:ascii="Times New Roman" w:hAnsi="Times New Roman"/>
                <w:sz w:val="28"/>
                <w:szCs w:val="28"/>
                <w:lang w:val="uk-UA"/>
              </w:rPr>
            </w:pPr>
            <w:r>
              <w:rPr>
                <w:rFonts w:ascii="Times New Roman" w:hAnsi="Times New Roman"/>
                <w:sz w:val="28"/>
                <w:szCs w:val="28"/>
                <w:lang w:val="uk-UA"/>
              </w:rPr>
              <w:t>119000,00</w:t>
            </w:r>
          </w:p>
        </w:tc>
      </w:tr>
      <w:tr w:rsidR="00131556">
        <w:trPr>
          <w:cantSplit/>
        </w:trPr>
        <w:tc>
          <w:tcPr>
            <w:tcW w:w="708" w:type="dxa"/>
            <w:tcBorders>
              <w:right w:val="nil"/>
            </w:tcBorders>
            <w:shd w:val="clear" w:color="auto" w:fill="FFFFFF"/>
            <w:tcMar>
              <w:left w:w="103" w:type="dxa"/>
            </w:tcMar>
            <w:vAlign w:val="center"/>
          </w:tcPr>
          <w:p w:rsidR="00131556" w:rsidRDefault="00131556">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2</w:t>
            </w:r>
          </w:p>
        </w:tc>
        <w:tc>
          <w:tcPr>
            <w:tcW w:w="6803" w:type="dxa"/>
            <w:tcBorders>
              <w:left w:val="single" w:sz="4" w:space="0" w:color="000001"/>
              <w:right w:val="nil"/>
            </w:tcBorders>
            <w:shd w:val="clear" w:color="auto" w:fill="FFFFFF"/>
            <w:tcMar>
              <w:left w:w="103" w:type="dxa"/>
            </w:tcMar>
            <w:vAlign w:val="center"/>
          </w:tcPr>
          <w:p w:rsidR="00131556" w:rsidRDefault="00131556">
            <w:pPr>
              <w:pStyle w:val="ad"/>
              <w:ind w:hanging="98"/>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Телевізійна програма «Актуальне </w:t>
            </w:r>
            <w:proofErr w:type="spellStart"/>
            <w:r>
              <w:rPr>
                <w:rFonts w:ascii="Times New Roman" w:hAnsi="Times New Roman"/>
                <w:sz w:val="28"/>
                <w:szCs w:val="28"/>
                <w:shd w:val="clear" w:color="auto" w:fill="FFFFFF"/>
                <w:lang w:val="uk-UA"/>
              </w:rPr>
              <w:t>інтерв</w:t>
            </w:r>
            <w:proofErr w:type="spellEnd"/>
            <w:r>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uk-UA"/>
              </w:rPr>
              <w:t>ю»</w:t>
            </w:r>
          </w:p>
        </w:tc>
        <w:tc>
          <w:tcPr>
            <w:tcW w:w="1561" w:type="dxa"/>
            <w:tcBorders>
              <w:left w:val="single" w:sz="4" w:space="0" w:color="000001"/>
              <w:right w:val="single" w:sz="4" w:space="0" w:color="000001"/>
            </w:tcBorders>
            <w:shd w:val="clear" w:color="auto" w:fill="FFFFFF"/>
            <w:tcMar>
              <w:left w:w="103" w:type="dxa"/>
            </w:tcMar>
            <w:vAlign w:val="center"/>
          </w:tcPr>
          <w:p w:rsidR="00131556" w:rsidRDefault="00131556">
            <w:pPr>
              <w:pStyle w:val="ad"/>
              <w:jc w:val="center"/>
              <w:rPr>
                <w:rFonts w:ascii="Times New Roman" w:hAnsi="Times New Roman"/>
                <w:sz w:val="28"/>
                <w:szCs w:val="28"/>
                <w:lang w:val="uk-UA"/>
              </w:rPr>
            </w:pPr>
            <w:r>
              <w:rPr>
                <w:rFonts w:ascii="Times New Roman" w:hAnsi="Times New Roman"/>
                <w:sz w:val="28"/>
                <w:szCs w:val="28"/>
                <w:lang w:val="uk-UA"/>
              </w:rPr>
              <w:t>191000,00</w:t>
            </w:r>
          </w:p>
        </w:tc>
      </w:tr>
      <w:tr w:rsidR="00131556">
        <w:trPr>
          <w:cantSplit/>
        </w:trPr>
        <w:tc>
          <w:tcPr>
            <w:tcW w:w="708" w:type="dxa"/>
            <w:tcBorders>
              <w:right w:val="nil"/>
            </w:tcBorders>
            <w:shd w:val="clear" w:color="auto" w:fill="FFFFFF"/>
            <w:tcMar>
              <w:left w:w="103" w:type="dxa"/>
            </w:tcMar>
            <w:vAlign w:val="center"/>
          </w:tcPr>
          <w:p w:rsidR="00131556" w:rsidRDefault="00131556">
            <w:pPr>
              <w:pStyle w:val="ad"/>
              <w:jc w:val="center"/>
              <w:rPr>
                <w:rFonts w:ascii="Times New Roman" w:hAnsi="Times New Roman"/>
                <w:sz w:val="28"/>
                <w:szCs w:val="28"/>
                <w:shd w:val="clear" w:color="auto" w:fill="FFFFFF"/>
                <w:lang w:val="uk-UA"/>
              </w:rPr>
            </w:pPr>
          </w:p>
        </w:tc>
        <w:tc>
          <w:tcPr>
            <w:tcW w:w="6803" w:type="dxa"/>
            <w:tcBorders>
              <w:left w:val="single" w:sz="4" w:space="0" w:color="000001"/>
              <w:right w:val="nil"/>
            </w:tcBorders>
            <w:shd w:val="clear" w:color="auto" w:fill="FFFFFF"/>
            <w:tcMar>
              <w:left w:w="103" w:type="dxa"/>
            </w:tcMar>
            <w:vAlign w:val="center"/>
          </w:tcPr>
          <w:p w:rsidR="00131556" w:rsidRDefault="00131556">
            <w:pPr>
              <w:pStyle w:val="ad"/>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Всього</w:t>
            </w:r>
          </w:p>
        </w:tc>
        <w:tc>
          <w:tcPr>
            <w:tcW w:w="1561" w:type="dxa"/>
            <w:tcBorders>
              <w:left w:val="single" w:sz="4" w:space="0" w:color="000001"/>
              <w:right w:val="single" w:sz="4" w:space="0" w:color="000001"/>
            </w:tcBorders>
            <w:shd w:val="clear" w:color="auto" w:fill="FFFFFF"/>
            <w:tcMar>
              <w:left w:w="103" w:type="dxa"/>
            </w:tcMar>
            <w:vAlign w:val="center"/>
          </w:tcPr>
          <w:p w:rsidR="00131556" w:rsidRDefault="00131556">
            <w:pPr>
              <w:pStyle w:val="ad"/>
              <w:jc w:val="center"/>
              <w:rPr>
                <w:rFonts w:ascii="Times New Roman" w:hAnsi="Times New Roman"/>
                <w:sz w:val="28"/>
                <w:szCs w:val="28"/>
                <w:lang w:val="uk-UA"/>
              </w:rPr>
            </w:pPr>
            <w:r>
              <w:rPr>
                <w:rFonts w:ascii="Times New Roman" w:hAnsi="Times New Roman"/>
                <w:sz w:val="28"/>
                <w:szCs w:val="28"/>
                <w:lang w:val="uk-UA"/>
              </w:rPr>
              <w:t>310000,00</w:t>
            </w:r>
          </w:p>
        </w:tc>
      </w:tr>
    </w:tbl>
    <w:p w:rsidR="00131556" w:rsidRDefault="00131556">
      <w:pPr>
        <w:pStyle w:val="ad"/>
        <w:ind w:firstLine="708"/>
        <w:jc w:val="center"/>
        <w:rPr>
          <w:rFonts w:ascii="Times New Roman" w:hAnsi="Times New Roman"/>
          <w:sz w:val="28"/>
          <w:szCs w:val="28"/>
          <w:shd w:val="clear" w:color="auto" w:fill="FFFFFF"/>
          <w:lang w:val="uk-UA"/>
        </w:rPr>
      </w:pPr>
    </w:p>
    <w:p w:rsidR="00131556" w:rsidRPr="003D6677" w:rsidRDefault="00131556" w:rsidP="003D6677">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2</w:t>
      </w:r>
      <w:r w:rsidRPr="003D6677">
        <w:rPr>
          <w:rFonts w:ascii="Times New Roman" w:hAnsi="Times New Roman"/>
          <w:sz w:val="28"/>
          <w:szCs w:val="28"/>
          <w:shd w:val="clear" w:color="auto" w:fill="FFFFFF"/>
          <w:lang w:val="uk-UA"/>
        </w:rPr>
        <w:t>) п</w:t>
      </w:r>
      <w:r>
        <w:rPr>
          <w:rFonts w:ascii="Times New Roman" w:hAnsi="Times New Roman"/>
          <w:sz w:val="28"/>
          <w:szCs w:val="28"/>
          <w:shd w:val="clear" w:color="auto" w:fill="FFFFFF"/>
          <w:lang w:val="uk-UA"/>
        </w:rPr>
        <w:t xml:space="preserve">. 5. </w:t>
      </w:r>
      <w:r w:rsidRPr="003D6677">
        <w:rPr>
          <w:rFonts w:ascii="Times New Roman" w:hAnsi="Times New Roman"/>
          <w:sz w:val="28"/>
          <w:szCs w:val="28"/>
          <w:shd w:val="clear" w:color="auto" w:fill="FFFFFF"/>
          <w:lang w:val="uk-UA"/>
        </w:rPr>
        <w:t>додатку викласти у новій редакції:</w:t>
      </w:r>
    </w:p>
    <w:p w:rsidR="00131556" w:rsidRPr="003D6677" w:rsidRDefault="00131556" w:rsidP="003D6677">
      <w:pPr>
        <w:spacing w:line="240" w:lineRule="auto"/>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«Загальний обсяг фінансування та етапи виконання програми</w:t>
      </w:r>
      <w:r w:rsidRPr="003D6677">
        <w:rPr>
          <w:rFonts w:ascii="Times New Roman" w:hAnsi="Times New Roman"/>
          <w:sz w:val="28"/>
          <w:szCs w:val="28"/>
          <w:shd w:val="clear" w:color="auto" w:fill="FFFFFF"/>
          <w:lang w:val="uk-UA"/>
        </w:rPr>
        <w:t xml:space="preserve">   </w:t>
      </w:r>
      <w:r w:rsidRPr="001B4F1A">
        <w:rPr>
          <w:rFonts w:ascii="Times New Roman" w:hAnsi="Times New Roman"/>
          <w:sz w:val="28"/>
          <w:szCs w:val="28"/>
          <w:shd w:val="clear" w:color="auto" w:fill="FFFFFF"/>
          <w:lang w:val="uk-UA"/>
        </w:rPr>
        <w:t>Загальний обсяг коштів, передбачених на виконання цієї програми,</w:t>
      </w:r>
      <w:r w:rsidRPr="003D6677">
        <w:rPr>
          <w:rFonts w:ascii="Times New Roman" w:hAnsi="Times New Roman"/>
          <w:sz w:val="28"/>
          <w:szCs w:val="28"/>
          <w:shd w:val="clear" w:color="auto" w:fill="FFFFFF"/>
          <w:lang w:val="uk-UA"/>
        </w:rPr>
        <w:t xml:space="preserve"> становить 310000 (триста десять тисяч) гривень 00 копійок.</w:t>
      </w:r>
      <w:r>
        <w:rPr>
          <w:rFonts w:ascii="Times New Roman" w:hAnsi="Times New Roman"/>
          <w:sz w:val="28"/>
          <w:szCs w:val="28"/>
          <w:shd w:val="clear" w:color="auto" w:fill="FFFFFF"/>
          <w:lang w:val="uk-UA"/>
        </w:rPr>
        <w:t xml:space="preserve">                                                                                                                                              Програма виконується протягом 2018 року.</w:t>
      </w:r>
      <w:r w:rsidRPr="003D6677">
        <w:rPr>
          <w:rFonts w:ascii="Times New Roman" w:hAnsi="Times New Roman"/>
          <w:sz w:val="28"/>
          <w:szCs w:val="28"/>
          <w:shd w:val="clear" w:color="auto" w:fill="FFFFFF"/>
          <w:lang w:val="uk-UA"/>
        </w:rPr>
        <w:t>»</w:t>
      </w:r>
    </w:p>
    <w:p w:rsidR="00131556" w:rsidRPr="003D6677" w:rsidRDefault="00131556" w:rsidP="003D6677">
      <w:pPr>
        <w:spacing w:line="240" w:lineRule="auto"/>
        <w:jc w:val="both"/>
        <w:rPr>
          <w:rFonts w:ascii="Times New Roman" w:hAnsi="Times New Roman"/>
          <w:sz w:val="28"/>
          <w:szCs w:val="28"/>
          <w:shd w:val="clear" w:color="auto" w:fill="FFFFFF"/>
          <w:lang w:val="uk-UA"/>
        </w:rPr>
      </w:pPr>
      <w:r w:rsidRPr="003D6677">
        <w:rPr>
          <w:rFonts w:ascii="Times New Roman" w:hAnsi="Times New Roman"/>
          <w:sz w:val="28"/>
          <w:szCs w:val="28"/>
          <w:shd w:val="clear" w:color="auto" w:fill="FFFFFF"/>
          <w:lang w:val="uk-UA"/>
        </w:rPr>
        <w:tab/>
        <w:t xml:space="preserve">2. Контроль за виконанням цього рішення покласти на постійну депутатську комісію з гуманітарних питань, боротьби з корупцією, законності, регламенту, депутатської діяльності та етики та на постійну депутатську комісію з питань бюджету та соціально-економічного </w:t>
      </w:r>
      <w:r w:rsidRPr="003D6677">
        <w:rPr>
          <w:rFonts w:ascii="Times New Roman" w:hAnsi="Times New Roman"/>
          <w:sz w:val="28"/>
          <w:szCs w:val="28"/>
          <w:shd w:val="clear" w:color="auto" w:fill="FFFFFF"/>
          <w:lang w:val="uk-UA"/>
        </w:rPr>
        <w:br/>
        <w:t>розвитку міста.</w:t>
      </w:r>
    </w:p>
    <w:p w:rsidR="00131556" w:rsidRPr="003D2DE8" w:rsidRDefault="00131556" w:rsidP="001B4F1A">
      <w:pPr>
        <w:rPr>
          <w:rFonts w:ascii="Times New Roman" w:hAnsi="Times New Roman"/>
          <w:sz w:val="28"/>
          <w:szCs w:val="28"/>
          <w:lang w:val="uk-UA"/>
        </w:rPr>
      </w:pPr>
    </w:p>
    <w:p w:rsidR="00131556" w:rsidRDefault="00131556">
      <w:pPr>
        <w:pStyle w:val="ad"/>
        <w:jc w:val="both"/>
        <w:rPr>
          <w:rFonts w:ascii="Times New Roman" w:hAnsi="Times New Roman"/>
          <w:sz w:val="28"/>
          <w:szCs w:val="28"/>
          <w:lang w:val="uk-UA"/>
        </w:rPr>
      </w:pPr>
    </w:p>
    <w:p w:rsidR="00131556" w:rsidRDefault="00131556">
      <w:pPr>
        <w:pStyle w:val="ad"/>
        <w:jc w:val="both"/>
        <w:rPr>
          <w:rFonts w:ascii="Times New Roman" w:hAnsi="Times New Roman"/>
          <w:sz w:val="28"/>
          <w:szCs w:val="28"/>
          <w:lang w:val="uk-UA"/>
        </w:rPr>
      </w:pP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 xml:space="preserve">Мелітопольський міський голова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С. МІНЬКО</w:t>
      </w:r>
    </w:p>
    <w:p w:rsidR="00131556" w:rsidRDefault="00131556">
      <w:pPr>
        <w:pStyle w:val="ad"/>
        <w:jc w:val="both"/>
        <w:rPr>
          <w:rFonts w:ascii="Times New Roman" w:hAnsi="Times New Roman"/>
          <w:sz w:val="28"/>
          <w:szCs w:val="28"/>
          <w:lang w:val="uk-UA"/>
        </w:rPr>
      </w:pPr>
    </w:p>
    <w:p w:rsidR="00131556" w:rsidRDefault="00131556">
      <w:pPr>
        <w:pStyle w:val="ad"/>
        <w:rPr>
          <w:rFonts w:ascii="Times New Roman" w:hAnsi="Times New Roman"/>
          <w:sz w:val="28"/>
          <w:szCs w:val="28"/>
          <w:lang w:val="uk-UA"/>
        </w:rPr>
      </w:pPr>
    </w:p>
    <w:p w:rsidR="00131556" w:rsidRDefault="00131556">
      <w:pPr>
        <w:pStyle w:val="ad"/>
        <w:rPr>
          <w:rFonts w:ascii="Times New Roman" w:hAnsi="Times New Roman"/>
          <w:sz w:val="28"/>
          <w:szCs w:val="28"/>
          <w:lang w:val="uk-UA"/>
        </w:rPr>
      </w:pPr>
    </w:p>
    <w:p w:rsidR="00131556" w:rsidRDefault="00131556">
      <w:pPr>
        <w:pStyle w:val="ad"/>
        <w:rPr>
          <w:rFonts w:ascii="Times New Roman" w:hAnsi="Times New Roman"/>
          <w:sz w:val="28"/>
          <w:szCs w:val="28"/>
          <w:lang w:val="uk-UA"/>
        </w:rPr>
      </w:pPr>
    </w:p>
    <w:p w:rsidR="00131556" w:rsidRDefault="00131556">
      <w:pPr>
        <w:pStyle w:val="ad"/>
        <w:rPr>
          <w:rFonts w:ascii="Times New Roman" w:hAnsi="Times New Roman"/>
          <w:sz w:val="28"/>
          <w:szCs w:val="28"/>
          <w:lang w:val="uk-UA"/>
        </w:rPr>
      </w:pPr>
    </w:p>
    <w:p w:rsidR="00131556" w:rsidRDefault="00131556">
      <w:pPr>
        <w:pStyle w:val="ad"/>
        <w:rPr>
          <w:rFonts w:ascii="Times New Roman" w:hAnsi="Times New Roman"/>
          <w:sz w:val="28"/>
          <w:szCs w:val="28"/>
          <w:lang w:val="uk-UA"/>
        </w:rPr>
      </w:pPr>
    </w:p>
    <w:p w:rsidR="00131556" w:rsidRDefault="00131556">
      <w:pPr>
        <w:pStyle w:val="ad"/>
        <w:rPr>
          <w:rFonts w:ascii="Times New Roman" w:hAnsi="Times New Roman"/>
          <w:sz w:val="28"/>
          <w:szCs w:val="28"/>
          <w:lang w:val="uk-UA"/>
        </w:rPr>
      </w:pPr>
    </w:p>
    <w:p w:rsidR="00131556" w:rsidRDefault="00131556">
      <w:pPr>
        <w:pStyle w:val="ad"/>
        <w:rPr>
          <w:rFonts w:ascii="Times New Roman" w:hAnsi="Times New Roman"/>
          <w:sz w:val="28"/>
          <w:szCs w:val="28"/>
          <w:lang w:val="uk-UA"/>
        </w:rPr>
      </w:pPr>
    </w:p>
    <w:p w:rsidR="00131556" w:rsidRDefault="00131556">
      <w:pPr>
        <w:pStyle w:val="ad"/>
        <w:rPr>
          <w:rFonts w:ascii="Times New Roman" w:hAnsi="Times New Roman"/>
          <w:sz w:val="28"/>
          <w:szCs w:val="28"/>
          <w:lang w:val="uk-UA"/>
        </w:rPr>
      </w:pPr>
    </w:p>
    <w:p w:rsidR="00131556" w:rsidRDefault="00131556">
      <w:pPr>
        <w:pStyle w:val="ad"/>
        <w:rPr>
          <w:rFonts w:ascii="Times New Roman" w:hAnsi="Times New Roman"/>
          <w:sz w:val="28"/>
          <w:szCs w:val="28"/>
          <w:lang w:val="uk-UA"/>
        </w:rPr>
      </w:pP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lastRenderedPageBreak/>
        <w:t>Рішення підготував:</w:t>
      </w:r>
    </w:p>
    <w:p w:rsidR="00131556" w:rsidRDefault="00131556">
      <w:pPr>
        <w:pStyle w:val="ad"/>
        <w:jc w:val="both"/>
        <w:rPr>
          <w:rFonts w:ascii="Times New Roman" w:hAnsi="Times New Roman"/>
          <w:color w:val="000000"/>
          <w:sz w:val="28"/>
          <w:szCs w:val="28"/>
          <w:lang w:val="uk-UA"/>
        </w:rPr>
      </w:pPr>
      <w:r>
        <w:rPr>
          <w:rFonts w:ascii="Times New Roman" w:hAnsi="Times New Roman"/>
          <w:color w:val="000000"/>
          <w:sz w:val="28"/>
          <w:szCs w:val="28"/>
          <w:lang w:val="uk-UA"/>
        </w:rPr>
        <w:t>Директор комунального підприємства</w:t>
      </w:r>
    </w:p>
    <w:p w:rsidR="00131556" w:rsidRDefault="00131556">
      <w:pPr>
        <w:pStyle w:val="ad"/>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«Телерадіокомпанія «Мелітополь»</w:t>
      </w:r>
    </w:p>
    <w:p w:rsidR="00131556" w:rsidRDefault="00131556">
      <w:pPr>
        <w:pStyle w:val="ad"/>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Мелітопольської міської ради</w:t>
      </w:r>
    </w:p>
    <w:p w:rsidR="00131556" w:rsidRDefault="00131556">
      <w:pPr>
        <w:pStyle w:val="ad"/>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Запорізької області</w:t>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t>Т. ТКАЧЕНКО</w:t>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p>
    <w:p w:rsidR="00131556" w:rsidRDefault="00131556">
      <w:pPr>
        <w:pStyle w:val="ad"/>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Рішення вносить:</w:t>
      </w:r>
    </w:p>
    <w:p w:rsidR="00131556" w:rsidRDefault="00131556">
      <w:pPr>
        <w:pStyle w:val="ad"/>
        <w:spacing w:after="100"/>
        <w:rPr>
          <w:rFonts w:ascii="Times New Roman" w:hAnsi="Times New Roman"/>
          <w:sz w:val="28"/>
          <w:szCs w:val="28"/>
          <w:shd w:val="clear" w:color="auto" w:fill="FFFFFF"/>
          <w:lang w:val="uk-UA"/>
        </w:rPr>
      </w:pPr>
      <w:r>
        <w:rPr>
          <w:rFonts w:ascii="Times New Roman" w:hAnsi="Times New Roman"/>
          <w:sz w:val="28"/>
          <w:szCs w:val="28"/>
          <w:lang w:val="uk-UA"/>
        </w:rPr>
        <w:t>Постійна депутатська  комісія з питань</w:t>
      </w:r>
      <w:r>
        <w:rPr>
          <w:rFonts w:ascii="Times New Roman" w:hAnsi="Times New Roman"/>
          <w:sz w:val="28"/>
          <w:szCs w:val="28"/>
          <w:lang w:val="uk-UA"/>
        </w:rPr>
        <w:br/>
        <w:t>бюджету та соціально-економічного</w:t>
      </w:r>
      <w:r>
        <w:rPr>
          <w:rFonts w:ascii="Times New Roman" w:hAnsi="Times New Roman"/>
          <w:sz w:val="28"/>
          <w:szCs w:val="28"/>
          <w:lang w:val="uk-UA"/>
        </w:rPr>
        <w:br/>
      </w:r>
      <w:r>
        <w:rPr>
          <w:rFonts w:ascii="Times New Roman" w:hAnsi="Times New Roman"/>
          <w:sz w:val="28"/>
          <w:szCs w:val="28"/>
          <w:shd w:val="clear" w:color="auto" w:fill="FFFFFF"/>
          <w:lang w:val="uk-UA"/>
        </w:rPr>
        <w:t>розвитку міста</w:t>
      </w:r>
      <w:r>
        <w:rPr>
          <w:rFonts w:ascii="Times New Roman" w:hAnsi="Times New Roman"/>
          <w:sz w:val="28"/>
          <w:szCs w:val="28"/>
          <w:shd w:val="clear" w:color="auto" w:fill="FFFFFF"/>
          <w:lang w:val="uk-UA"/>
        </w:rPr>
        <w:br/>
        <w:t xml:space="preserve">Голова комісії </w:t>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t>В. САКУН</w:t>
      </w:r>
      <w:r>
        <w:rPr>
          <w:rFonts w:ascii="Times New Roman" w:hAnsi="Times New Roman"/>
          <w:sz w:val="28"/>
          <w:szCs w:val="28"/>
          <w:shd w:val="clear" w:color="auto" w:fill="FFFFFF"/>
          <w:lang w:val="uk-UA"/>
        </w:rPr>
        <w:br/>
      </w:r>
    </w:p>
    <w:p w:rsidR="00131556" w:rsidRDefault="00131556">
      <w:pPr>
        <w:pStyle w:val="ad"/>
        <w:spacing w:after="100"/>
        <w:rPr>
          <w:rFonts w:ascii="Times New Roman" w:hAnsi="Times New Roman"/>
          <w:sz w:val="28"/>
          <w:szCs w:val="28"/>
          <w:shd w:val="clear" w:color="auto" w:fill="FFFFFF"/>
          <w:lang w:val="uk-UA"/>
        </w:rPr>
      </w:pPr>
      <w:r w:rsidRPr="001B4F1A">
        <w:rPr>
          <w:rFonts w:ascii="Times New Roman" w:hAnsi="Times New Roman"/>
          <w:sz w:val="28"/>
          <w:szCs w:val="28"/>
        </w:rPr>
        <w:t>ПОГОДЖЕНО:</w:t>
      </w:r>
      <w:r w:rsidRPr="001B4F1A">
        <w:rPr>
          <w:rFonts w:ascii="Times New Roman" w:hAnsi="Times New Roman"/>
          <w:sz w:val="28"/>
          <w:szCs w:val="28"/>
        </w:rPr>
        <w:br/>
      </w:r>
      <w:r>
        <w:rPr>
          <w:rFonts w:ascii="Times New Roman" w:hAnsi="Times New Roman"/>
          <w:sz w:val="28"/>
          <w:szCs w:val="28"/>
          <w:shd w:val="clear" w:color="auto" w:fill="FFFFFF"/>
          <w:lang w:val="uk-UA"/>
        </w:rPr>
        <w:t>Секретар Мелітопольської міської ради</w:t>
      </w:r>
      <w:r>
        <w:rPr>
          <w:rFonts w:ascii="Times New Roman" w:hAnsi="Times New Roman"/>
          <w:sz w:val="28"/>
          <w:szCs w:val="28"/>
          <w:shd w:val="clear" w:color="auto" w:fill="FFFFFF"/>
          <w:lang w:val="uk-UA"/>
        </w:rPr>
        <w:br/>
        <w:t xml:space="preserve">Запорізької області </w:t>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t>М. БЄЛЬЧЕВ</w:t>
      </w:r>
    </w:p>
    <w:p w:rsidR="00131556" w:rsidRDefault="00131556">
      <w:pPr>
        <w:pStyle w:val="ad"/>
        <w:spacing w:after="100"/>
        <w:rPr>
          <w:rFonts w:ascii="Times New Roman" w:hAnsi="Times New Roman"/>
          <w:sz w:val="28"/>
          <w:szCs w:val="28"/>
          <w:lang w:val="uk-UA"/>
        </w:rPr>
      </w:pPr>
    </w:p>
    <w:p w:rsidR="00131556" w:rsidRDefault="00131556">
      <w:pPr>
        <w:pStyle w:val="ad"/>
        <w:rPr>
          <w:rStyle w:val="a4"/>
          <w:rFonts w:ascii="Times New Roman" w:hAnsi="Times New Roman"/>
          <w:b w:val="0"/>
          <w:color w:val="000000"/>
          <w:sz w:val="28"/>
          <w:szCs w:val="28"/>
          <w:lang w:val="uk-UA"/>
        </w:rPr>
      </w:pPr>
      <w:bookmarkStart w:id="0" w:name="__DdeLink__1640_899171330"/>
      <w:bookmarkEnd w:id="0"/>
      <w:r>
        <w:rPr>
          <w:rStyle w:val="a4"/>
          <w:rFonts w:ascii="Times New Roman" w:hAnsi="Times New Roman"/>
          <w:b w:val="0"/>
          <w:color w:val="000000"/>
          <w:sz w:val="28"/>
          <w:szCs w:val="28"/>
          <w:lang w:val="uk-UA"/>
        </w:rPr>
        <w:t xml:space="preserve">Постійна депутатська комісія з </w:t>
      </w:r>
      <w:r>
        <w:rPr>
          <w:rStyle w:val="a4"/>
          <w:rFonts w:ascii="Times New Roman" w:hAnsi="Times New Roman"/>
          <w:b w:val="0"/>
          <w:color w:val="000000"/>
          <w:sz w:val="28"/>
          <w:szCs w:val="28"/>
          <w:lang w:val="uk-UA"/>
        </w:rPr>
        <w:br/>
        <w:t xml:space="preserve">гуманітарних питань, боротьби з корупцією, </w:t>
      </w:r>
      <w:r>
        <w:rPr>
          <w:rStyle w:val="a4"/>
          <w:rFonts w:ascii="Times New Roman" w:hAnsi="Times New Roman"/>
          <w:b w:val="0"/>
          <w:color w:val="000000"/>
          <w:sz w:val="28"/>
          <w:szCs w:val="28"/>
          <w:lang w:val="uk-UA"/>
        </w:rPr>
        <w:br/>
        <w:t xml:space="preserve">законності, регламенту, депутатської діяльності </w:t>
      </w:r>
      <w:r>
        <w:rPr>
          <w:rStyle w:val="a4"/>
          <w:rFonts w:ascii="Times New Roman" w:hAnsi="Times New Roman"/>
          <w:b w:val="0"/>
          <w:color w:val="000000"/>
          <w:sz w:val="28"/>
          <w:szCs w:val="28"/>
          <w:lang w:val="uk-UA"/>
        </w:rPr>
        <w:br/>
        <w:t>та етики</w:t>
      </w:r>
    </w:p>
    <w:p w:rsidR="00131556" w:rsidRDefault="00131556">
      <w:pPr>
        <w:pStyle w:val="ad"/>
        <w:spacing w:after="100"/>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Голова комісії </w:t>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t>О. РУСИЛО</w:t>
      </w:r>
      <w:r>
        <w:rPr>
          <w:rFonts w:ascii="Times New Roman" w:hAnsi="Times New Roman"/>
          <w:sz w:val="28"/>
          <w:szCs w:val="28"/>
          <w:shd w:val="clear" w:color="auto" w:fill="FFFFFF"/>
          <w:lang w:val="uk-UA"/>
        </w:rPr>
        <w:br/>
      </w: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Перший заступник міського голови</w:t>
      </w: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виконавчих </w:t>
      </w:r>
    </w:p>
    <w:p w:rsidR="00131556" w:rsidRDefault="00131556">
      <w:pPr>
        <w:pStyle w:val="ad"/>
        <w:spacing w:after="100"/>
        <w:rPr>
          <w:rFonts w:ascii="Times New Roman" w:hAnsi="Times New Roman"/>
          <w:sz w:val="28"/>
          <w:szCs w:val="28"/>
          <w:lang w:val="uk-UA"/>
        </w:rPr>
      </w:pPr>
      <w:r>
        <w:rPr>
          <w:rFonts w:ascii="Times New Roman" w:hAnsi="Times New Roman"/>
          <w:sz w:val="28"/>
          <w:szCs w:val="28"/>
          <w:lang w:val="uk-UA"/>
        </w:rPr>
        <w:t>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 РУДАКОВА</w:t>
      </w:r>
    </w:p>
    <w:p w:rsidR="00131556" w:rsidRDefault="00131556">
      <w:pPr>
        <w:pStyle w:val="ad"/>
        <w:jc w:val="both"/>
        <w:rPr>
          <w:lang w:val="uk-UA"/>
        </w:rPr>
      </w:pP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Заступник міського голови</w:t>
      </w: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 xml:space="preserve">з питань діяльності виконавчих </w:t>
      </w: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органів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 ФЕДОРОВ</w:t>
      </w:r>
    </w:p>
    <w:p w:rsidR="00131556" w:rsidRDefault="00131556">
      <w:pPr>
        <w:pStyle w:val="ad"/>
        <w:jc w:val="both"/>
        <w:rPr>
          <w:rFonts w:ascii="Times New Roman" w:hAnsi="Times New Roman"/>
          <w:sz w:val="28"/>
          <w:szCs w:val="28"/>
          <w:lang w:val="uk-UA"/>
        </w:rPr>
      </w:pP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Начальник фінансового управління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Я. ЧАБАН</w:t>
      </w:r>
    </w:p>
    <w:p w:rsidR="00131556" w:rsidRDefault="00131556">
      <w:pPr>
        <w:pStyle w:val="ad"/>
        <w:jc w:val="both"/>
        <w:rPr>
          <w:rFonts w:ascii="Times New Roman" w:hAnsi="Times New Roman"/>
          <w:sz w:val="28"/>
          <w:szCs w:val="28"/>
          <w:lang w:val="uk-UA"/>
        </w:rPr>
      </w:pP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 xml:space="preserve">Начальник управління </w:t>
      </w: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правового забезпечення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М. ГРИНЬКО</w:t>
      </w:r>
    </w:p>
    <w:p w:rsidR="00131556" w:rsidRDefault="00131556">
      <w:pPr>
        <w:pStyle w:val="ad"/>
        <w:jc w:val="both"/>
        <w:rPr>
          <w:rFonts w:ascii="Times New Roman" w:hAnsi="Times New Roman"/>
          <w:sz w:val="28"/>
          <w:szCs w:val="28"/>
          <w:lang w:val="uk-UA"/>
        </w:rPr>
      </w:pP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Головний спеціаліст відділу з регуляторної</w:t>
      </w: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політики та тендерних закупівель</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Т. ЖИТНИК</w:t>
      </w:r>
    </w:p>
    <w:p w:rsidR="00131556" w:rsidRDefault="00131556">
      <w:pPr>
        <w:pStyle w:val="ad"/>
        <w:jc w:val="both"/>
        <w:rPr>
          <w:rFonts w:ascii="Times New Roman" w:hAnsi="Times New Roman"/>
          <w:sz w:val="28"/>
          <w:szCs w:val="28"/>
          <w:lang w:val="uk-UA"/>
        </w:rPr>
      </w:pPr>
    </w:p>
    <w:p w:rsidR="00131556" w:rsidRDefault="00131556">
      <w:pPr>
        <w:pStyle w:val="ad"/>
        <w:jc w:val="both"/>
        <w:rPr>
          <w:rFonts w:ascii="Times New Roman" w:hAnsi="Times New Roman"/>
          <w:sz w:val="28"/>
          <w:szCs w:val="28"/>
          <w:lang w:val="uk-UA"/>
        </w:rPr>
      </w:pPr>
      <w:r>
        <w:rPr>
          <w:rFonts w:ascii="Times New Roman" w:hAnsi="Times New Roman"/>
          <w:sz w:val="28"/>
          <w:szCs w:val="28"/>
          <w:lang w:val="uk-UA"/>
        </w:rPr>
        <w:t>Головний спеціаліст-коректор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Т. ЛІНЬКОВА</w:t>
      </w:r>
    </w:p>
    <w:p w:rsidR="00131556" w:rsidRDefault="00131556">
      <w:pPr>
        <w:pStyle w:val="ad"/>
        <w:jc w:val="both"/>
      </w:pPr>
    </w:p>
    <w:p w:rsidR="003D2DE8" w:rsidRDefault="003D2DE8">
      <w:pPr>
        <w:pStyle w:val="ad"/>
        <w:jc w:val="both"/>
      </w:pPr>
    </w:p>
    <w:p w:rsidR="003D2DE8" w:rsidRDefault="003D2DE8">
      <w:pPr>
        <w:pStyle w:val="ad"/>
        <w:jc w:val="both"/>
      </w:pPr>
    </w:p>
    <w:p w:rsidR="003D2DE8" w:rsidRDefault="003D2DE8">
      <w:pPr>
        <w:pStyle w:val="ad"/>
        <w:jc w:val="both"/>
      </w:pPr>
    </w:p>
    <w:p w:rsidR="003D2DE8" w:rsidRDefault="003D2DE8">
      <w:pPr>
        <w:pStyle w:val="ad"/>
        <w:jc w:val="both"/>
      </w:pPr>
    </w:p>
    <w:p w:rsidR="003D2DE8" w:rsidRPr="009F22CA" w:rsidRDefault="003D2DE8" w:rsidP="003D2DE8">
      <w:pPr>
        <w:pStyle w:val="ad"/>
        <w:ind w:left="4956"/>
        <w:jc w:val="both"/>
        <w:rPr>
          <w:rFonts w:ascii="Times New Roman" w:hAnsi="Times New Roman"/>
          <w:b/>
          <w:sz w:val="28"/>
          <w:szCs w:val="28"/>
        </w:rPr>
      </w:pPr>
      <w:proofErr w:type="spellStart"/>
      <w:r w:rsidRPr="009F22CA">
        <w:rPr>
          <w:rFonts w:ascii="Times New Roman" w:hAnsi="Times New Roman"/>
          <w:b/>
          <w:sz w:val="28"/>
          <w:szCs w:val="28"/>
        </w:rPr>
        <w:t>Додаток</w:t>
      </w:r>
      <w:proofErr w:type="spellEnd"/>
    </w:p>
    <w:p w:rsidR="003D2DE8" w:rsidRPr="009F22CA" w:rsidRDefault="003D2DE8" w:rsidP="003D2DE8">
      <w:pPr>
        <w:pStyle w:val="ad"/>
        <w:ind w:left="4956"/>
        <w:jc w:val="both"/>
        <w:rPr>
          <w:rFonts w:ascii="Times New Roman" w:hAnsi="Times New Roman"/>
          <w:b/>
          <w:sz w:val="28"/>
          <w:szCs w:val="28"/>
        </w:rPr>
      </w:pPr>
      <w:r w:rsidRPr="009F22CA">
        <w:rPr>
          <w:rFonts w:ascii="Times New Roman" w:hAnsi="Times New Roman"/>
          <w:b/>
          <w:sz w:val="28"/>
          <w:szCs w:val="28"/>
        </w:rPr>
        <w:t xml:space="preserve">до </w:t>
      </w:r>
      <w:proofErr w:type="spellStart"/>
      <w:r w:rsidRPr="009F22CA">
        <w:rPr>
          <w:rFonts w:ascii="Times New Roman" w:hAnsi="Times New Roman"/>
          <w:b/>
          <w:sz w:val="28"/>
          <w:szCs w:val="28"/>
        </w:rPr>
        <w:t>рішення</w:t>
      </w:r>
      <w:proofErr w:type="spellEnd"/>
      <w:r w:rsidRPr="009F22CA">
        <w:rPr>
          <w:rFonts w:ascii="Times New Roman" w:hAnsi="Times New Roman"/>
          <w:b/>
          <w:sz w:val="28"/>
          <w:szCs w:val="28"/>
        </w:rPr>
        <w:t xml:space="preserve"> ____ </w:t>
      </w:r>
      <w:proofErr w:type="spellStart"/>
      <w:r w:rsidRPr="009F22CA">
        <w:rPr>
          <w:rFonts w:ascii="Times New Roman" w:hAnsi="Times New Roman"/>
          <w:b/>
          <w:sz w:val="28"/>
          <w:szCs w:val="28"/>
        </w:rPr>
        <w:t>сесії</w:t>
      </w:r>
      <w:proofErr w:type="spellEnd"/>
    </w:p>
    <w:p w:rsidR="003D2DE8" w:rsidRPr="009F22CA" w:rsidRDefault="003D2DE8" w:rsidP="003D2DE8">
      <w:pPr>
        <w:pStyle w:val="ad"/>
        <w:ind w:left="4956"/>
        <w:jc w:val="both"/>
        <w:rPr>
          <w:rFonts w:ascii="Times New Roman" w:hAnsi="Times New Roman"/>
          <w:b/>
          <w:sz w:val="28"/>
          <w:szCs w:val="28"/>
        </w:rPr>
      </w:pPr>
      <w:proofErr w:type="spellStart"/>
      <w:r w:rsidRPr="009F22CA">
        <w:rPr>
          <w:rFonts w:ascii="Times New Roman" w:hAnsi="Times New Roman"/>
          <w:b/>
          <w:sz w:val="28"/>
          <w:szCs w:val="28"/>
        </w:rPr>
        <w:t>Мелітопольської</w:t>
      </w:r>
      <w:proofErr w:type="spellEnd"/>
      <w:r w:rsidRPr="009F22CA">
        <w:rPr>
          <w:rFonts w:ascii="Times New Roman" w:hAnsi="Times New Roman"/>
          <w:b/>
          <w:sz w:val="28"/>
          <w:szCs w:val="28"/>
        </w:rPr>
        <w:t xml:space="preserve"> </w:t>
      </w:r>
      <w:proofErr w:type="spellStart"/>
      <w:r w:rsidRPr="009F22CA">
        <w:rPr>
          <w:rFonts w:ascii="Times New Roman" w:hAnsi="Times New Roman"/>
          <w:b/>
          <w:sz w:val="28"/>
          <w:szCs w:val="28"/>
        </w:rPr>
        <w:t>міської</w:t>
      </w:r>
      <w:proofErr w:type="spellEnd"/>
      <w:r w:rsidRPr="009F22CA">
        <w:rPr>
          <w:rFonts w:ascii="Times New Roman" w:hAnsi="Times New Roman"/>
          <w:b/>
          <w:sz w:val="28"/>
          <w:szCs w:val="28"/>
        </w:rPr>
        <w:t xml:space="preserve"> ради</w:t>
      </w:r>
    </w:p>
    <w:p w:rsidR="003D2DE8" w:rsidRPr="009F22CA" w:rsidRDefault="003D2DE8" w:rsidP="003D2DE8">
      <w:pPr>
        <w:pStyle w:val="ad"/>
        <w:ind w:left="4956"/>
        <w:jc w:val="both"/>
        <w:rPr>
          <w:rFonts w:ascii="Times New Roman" w:hAnsi="Times New Roman"/>
          <w:b/>
          <w:sz w:val="28"/>
          <w:szCs w:val="28"/>
        </w:rPr>
      </w:pPr>
      <w:proofErr w:type="spellStart"/>
      <w:r w:rsidRPr="009F22CA">
        <w:rPr>
          <w:rFonts w:ascii="Times New Roman" w:hAnsi="Times New Roman"/>
          <w:b/>
          <w:sz w:val="28"/>
          <w:szCs w:val="28"/>
        </w:rPr>
        <w:t>Запорізької</w:t>
      </w:r>
      <w:proofErr w:type="spellEnd"/>
      <w:r w:rsidRPr="009F22CA">
        <w:rPr>
          <w:rFonts w:ascii="Times New Roman" w:hAnsi="Times New Roman"/>
          <w:b/>
          <w:sz w:val="28"/>
          <w:szCs w:val="28"/>
        </w:rPr>
        <w:t xml:space="preserve"> </w:t>
      </w:r>
      <w:proofErr w:type="spellStart"/>
      <w:r w:rsidRPr="009F22CA">
        <w:rPr>
          <w:rFonts w:ascii="Times New Roman" w:hAnsi="Times New Roman"/>
          <w:b/>
          <w:sz w:val="28"/>
          <w:szCs w:val="28"/>
        </w:rPr>
        <w:t>області</w:t>
      </w:r>
      <w:proofErr w:type="spellEnd"/>
    </w:p>
    <w:p w:rsidR="003D2DE8" w:rsidRPr="009F22CA" w:rsidRDefault="003D2DE8" w:rsidP="003D2DE8">
      <w:pPr>
        <w:pStyle w:val="ad"/>
        <w:ind w:left="4956"/>
        <w:jc w:val="both"/>
        <w:rPr>
          <w:rFonts w:ascii="Times New Roman" w:hAnsi="Times New Roman"/>
          <w:b/>
          <w:sz w:val="28"/>
          <w:szCs w:val="28"/>
        </w:rPr>
      </w:pPr>
      <w:r w:rsidRPr="009F22CA">
        <w:rPr>
          <w:rFonts w:ascii="Times New Roman" w:hAnsi="Times New Roman"/>
          <w:b/>
          <w:sz w:val="28"/>
          <w:szCs w:val="28"/>
        </w:rPr>
        <w:t xml:space="preserve">VII </w:t>
      </w:r>
      <w:proofErr w:type="spellStart"/>
      <w:r w:rsidRPr="009F22CA">
        <w:rPr>
          <w:rFonts w:ascii="Times New Roman" w:hAnsi="Times New Roman"/>
          <w:b/>
          <w:sz w:val="28"/>
          <w:szCs w:val="28"/>
        </w:rPr>
        <w:t>скликання</w:t>
      </w:r>
      <w:proofErr w:type="spellEnd"/>
    </w:p>
    <w:p w:rsidR="003D2DE8" w:rsidRPr="009F22CA" w:rsidRDefault="003D2DE8" w:rsidP="003D2DE8">
      <w:pPr>
        <w:pStyle w:val="ad"/>
        <w:ind w:left="4956"/>
        <w:jc w:val="both"/>
        <w:rPr>
          <w:rFonts w:ascii="Times New Roman" w:hAnsi="Times New Roman"/>
          <w:b/>
          <w:sz w:val="28"/>
          <w:szCs w:val="28"/>
        </w:rPr>
      </w:pPr>
      <w:proofErr w:type="spellStart"/>
      <w:r w:rsidRPr="009F22CA">
        <w:rPr>
          <w:rFonts w:ascii="Times New Roman" w:hAnsi="Times New Roman"/>
          <w:b/>
          <w:sz w:val="28"/>
          <w:szCs w:val="28"/>
        </w:rPr>
        <w:t>від</w:t>
      </w:r>
      <w:proofErr w:type="spellEnd"/>
      <w:r w:rsidRPr="009F22CA">
        <w:rPr>
          <w:rFonts w:ascii="Times New Roman" w:hAnsi="Times New Roman"/>
          <w:b/>
          <w:sz w:val="28"/>
          <w:szCs w:val="28"/>
        </w:rPr>
        <w:t xml:space="preserve"> ____________ № _____ </w:t>
      </w:r>
    </w:p>
    <w:p w:rsidR="003D2DE8" w:rsidRDefault="003D2DE8" w:rsidP="003D2DE8">
      <w:pPr>
        <w:pStyle w:val="ad"/>
        <w:ind w:firstLine="6096"/>
        <w:jc w:val="both"/>
        <w:rPr>
          <w:rFonts w:ascii="Times New Roman" w:hAnsi="Times New Roman"/>
          <w:sz w:val="28"/>
          <w:szCs w:val="28"/>
          <w:shd w:val="clear" w:color="auto" w:fill="FFFFFF"/>
        </w:rPr>
      </w:pPr>
    </w:p>
    <w:p w:rsidR="003D2DE8" w:rsidRDefault="003D2DE8" w:rsidP="003D2DE8">
      <w:pPr>
        <w:pStyle w:val="ad"/>
        <w:ind w:firstLine="6096"/>
        <w:jc w:val="both"/>
        <w:rPr>
          <w:rFonts w:ascii="Times New Roman" w:hAnsi="Times New Roman"/>
          <w:sz w:val="28"/>
          <w:szCs w:val="28"/>
          <w:shd w:val="clear" w:color="auto" w:fill="FFFFFF"/>
        </w:rPr>
      </w:pPr>
    </w:p>
    <w:p w:rsidR="003D2DE8" w:rsidRDefault="003D2DE8" w:rsidP="003D2DE8">
      <w:pPr>
        <w:pStyle w:val="ad"/>
        <w:jc w:val="center"/>
        <w:rPr>
          <w:rFonts w:ascii="Times New Roman" w:hAnsi="Times New Roman"/>
          <w:sz w:val="28"/>
          <w:szCs w:val="28"/>
          <w:shd w:val="clear" w:color="auto" w:fill="FFFFFF"/>
          <w:lang w:val="uk-UA"/>
        </w:rPr>
      </w:pPr>
      <w:r>
        <w:rPr>
          <w:rFonts w:ascii="Times New Roman" w:hAnsi="Times New Roman"/>
          <w:b/>
          <w:sz w:val="28"/>
          <w:szCs w:val="28"/>
          <w:shd w:val="clear" w:color="auto" w:fill="FFFFFF"/>
          <w:lang w:val="uk-UA"/>
        </w:rPr>
        <w:t>Міська програма</w:t>
      </w:r>
    </w:p>
    <w:p w:rsidR="003D2DE8" w:rsidRDefault="003D2DE8" w:rsidP="003D2DE8">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«Соціальне замовлення КП «Телерадіокомпанія «Мелітополь» Мелітопольської міської ради Запорізької області»  </w:t>
      </w:r>
    </w:p>
    <w:p w:rsidR="003D2DE8" w:rsidRDefault="003D2DE8" w:rsidP="003D2DE8">
      <w:pPr>
        <w:pStyle w:val="ad"/>
        <w:jc w:val="center"/>
        <w:rPr>
          <w:rFonts w:ascii="Times New Roman" w:hAnsi="Times New Roman"/>
          <w:sz w:val="28"/>
          <w:szCs w:val="28"/>
          <w:shd w:val="clear" w:color="auto" w:fill="FFFFFF"/>
          <w:lang w:val="uk-UA"/>
        </w:rPr>
      </w:pPr>
    </w:p>
    <w:p w:rsidR="003D2DE8" w:rsidRDefault="003D2DE8" w:rsidP="003D2DE8">
      <w:pPr>
        <w:pStyle w:val="ad"/>
        <w:jc w:val="center"/>
        <w:rPr>
          <w:rFonts w:ascii="Times New Roman" w:hAnsi="Times New Roman"/>
          <w:sz w:val="28"/>
          <w:szCs w:val="28"/>
          <w:shd w:val="clear" w:color="auto" w:fill="FFFFFF"/>
          <w:lang w:val="uk-UA"/>
        </w:rPr>
      </w:pPr>
      <w:r>
        <w:rPr>
          <w:rFonts w:ascii="Times New Roman" w:hAnsi="Times New Roman"/>
          <w:b/>
          <w:bCs/>
          <w:sz w:val="28"/>
          <w:szCs w:val="28"/>
          <w:shd w:val="clear" w:color="auto" w:fill="FFFFFF"/>
          <w:lang w:val="uk-UA"/>
        </w:rPr>
        <w:t>1. Обґрунтування здійснення програми</w:t>
      </w:r>
    </w:p>
    <w:p w:rsidR="003D2DE8" w:rsidRDefault="003D2DE8" w:rsidP="003D2DE8">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Комунальне підприємство «Телерадіокомпанія «Мелітополь» Мелітопольської міської ради Запорізької області (далі - КП «ТРК «Мелітополь») є засобом масової інформації і створено згідно з чинним законодавством України, засновано на комунальній власності територіальної громади міста Мелітополя, від імені якої виступає Мелітопольська міська </w:t>
      </w:r>
      <w:r w:rsidRPr="003D2DE8">
        <w:rPr>
          <w:rFonts w:ascii="Times New Roman" w:hAnsi="Times New Roman"/>
          <w:sz w:val="28"/>
          <w:szCs w:val="28"/>
          <w:lang w:val="uk-UA"/>
        </w:rPr>
        <w:t>рада Запорізької області,</w:t>
      </w:r>
      <w:r>
        <w:rPr>
          <w:rFonts w:ascii="Times New Roman" w:hAnsi="Times New Roman"/>
          <w:sz w:val="28"/>
          <w:szCs w:val="28"/>
          <w:shd w:val="clear" w:color="auto" w:fill="FFFFFF"/>
          <w:lang w:val="uk-UA"/>
        </w:rPr>
        <w:t xml:space="preserve"> і є підзвітне та підпорядковане їй.</w:t>
      </w:r>
    </w:p>
    <w:p w:rsidR="003D2DE8" w:rsidRDefault="003D2DE8" w:rsidP="003D2DE8">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КП «ТРК «Мелітополь» ММР ЗО здійснює діяльність </w:t>
      </w:r>
      <w:r w:rsidRPr="003D2DE8">
        <w:rPr>
          <w:rFonts w:ascii="Times New Roman" w:hAnsi="Times New Roman"/>
          <w:sz w:val="28"/>
          <w:szCs w:val="28"/>
          <w:lang w:val="uk-UA"/>
        </w:rPr>
        <w:t>згідно з Законом</w:t>
      </w:r>
      <w:r>
        <w:rPr>
          <w:rFonts w:ascii="Times New Roman" w:hAnsi="Times New Roman"/>
          <w:sz w:val="28"/>
          <w:szCs w:val="28"/>
          <w:shd w:val="clear" w:color="auto" w:fill="FFFFFF"/>
          <w:lang w:val="uk-UA"/>
        </w:rPr>
        <w:t xml:space="preserve"> України «Про телебачення і радіомовлення», Закону України «Про рекламу» та на підставі Статуту.</w:t>
      </w:r>
    </w:p>
    <w:p w:rsidR="003D2DE8" w:rsidRDefault="003D2DE8" w:rsidP="003D2DE8">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Основною частиною виготовленого продукту є соціальне замовлення. </w:t>
      </w:r>
    </w:p>
    <w:p w:rsidR="003D2DE8" w:rsidRDefault="003D2DE8" w:rsidP="003D2DE8">
      <w:pPr>
        <w:pStyle w:val="ad"/>
        <w:ind w:firstLine="708"/>
        <w:jc w:val="both"/>
        <w:rPr>
          <w:rFonts w:ascii="Times New Roman" w:hAnsi="Times New Roman"/>
          <w:b/>
          <w:bCs/>
          <w:sz w:val="28"/>
          <w:szCs w:val="28"/>
          <w:shd w:val="clear" w:color="auto" w:fill="FFFFFF"/>
          <w:lang w:val="uk-UA"/>
        </w:rPr>
      </w:pPr>
      <w:r>
        <w:rPr>
          <w:rFonts w:ascii="Times New Roman" w:hAnsi="Times New Roman"/>
          <w:sz w:val="28"/>
          <w:szCs w:val="28"/>
          <w:shd w:val="clear" w:color="auto" w:fill="FFFFFF"/>
          <w:lang w:val="uk-UA"/>
        </w:rPr>
        <w:t>Розроблення програми обумовлено необхідністю забезпечення оперативності, надійності та підвищення якості процесів висвітлення соціальних, спортивних та культурних подій міста, формування громадської думки, створення додаткових умов для реалізації конституційних прав громадян на інформацію, розповсюдження офіційних повідомлень, роз’яснень та розпоряджень виконавчого комітету Мелітопольської міської ради Запорізької області, Мелітопольської міської ради Запорізької області, депутатського корпусу Мелітопольської міської ради Запорізької області, правоохоронних та інших державних органів в інтересах територіальної громади.</w:t>
      </w:r>
    </w:p>
    <w:p w:rsidR="003D2DE8" w:rsidRDefault="003D2DE8" w:rsidP="003D2DE8">
      <w:pPr>
        <w:pStyle w:val="ad"/>
        <w:ind w:firstLine="708"/>
        <w:jc w:val="center"/>
        <w:rPr>
          <w:rFonts w:ascii="Times New Roman" w:hAnsi="Times New Roman"/>
          <w:sz w:val="28"/>
          <w:szCs w:val="28"/>
          <w:shd w:val="clear" w:color="auto" w:fill="FFFFFF"/>
          <w:lang w:val="uk-UA"/>
        </w:rPr>
      </w:pPr>
      <w:r>
        <w:rPr>
          <w:rFonts w:ascii="Times New Roman" w:hAnsi="Times New Roman"/>
          <w:b/>
          <w:bCs/>
          <w:sz w:val="28"/>
          <w:szCs w:val="28"/>
          <w:shd w:val="clear" w:color="auto" w:fill="FFFFFF"/>
          <w:lang w:val="uk-UA"/>
        </w:rPr>
        <w:t>2. Підстави для розроблення програми</w:t>
      </w:r>
    </w:p>
    <w:p w:rsidR="003D2DE8" w:rsidRPr="009F22CA" w:rsidRDefault="003D2DE8" w:rsidP="003D2DE8">
      <w:pPr>
        <w:pStyle w:val="ad"/>
        <w:ind w:firstLine="708"/>
        <w:jc w:val="both"/>
        <w:rPr>
          <w:lang w:val="uk-UA"/>
        </w:rPr>
      </w:pPr>
      <w:r>
        <w:rPr>
          <w:rFonts w:ascii="Times New Roman" w:hAnsi="Times New Roman"/>
          <w:sz w:val="28"/>
          <w:szCs w:val="28"/>
          <w:shd w:val="clear" w:color="auto" w:fill="FFFFFF"/>
          <w:lang w:val="uk-UA"/>
        </w:rPr>
        <w:t>Програма розроблена відповідно до ст. 26 Закону України «Про місцеве самоврядування в Україні», ст. 91 Бюджетного кодексу України, ст. 4 Закону України «Про державну підтримку засобів масової інформації та соціальний захист журналістів».</w:t>
      </w:r>
    </w:p>
    <w:p w:rsidR="003D2DE8" w:rsidRPr="009F22CA" w:rsidRDefault="003D2DE8" w:rsidP="003D2DE8">
      <w:pPr>
        <w:pStyle w:val="ad"/>
        <w:jc w:val="center"/>
        <w:rPr>
          <w:lang w:val="uk-UA"/>
        </w:rPr>
      </w:pPr>
    </w:p>
    <w:p w:rsidR="003D2DE8" w:rsidRDefault="003D2DE8" w:rsidP="003D2DE8">
      <w:pPr>
        <w:pStyle w:val="ad"/>
        <w:jc w:val="center"/>
        <w:rPr>
          <w:rFonts w:ascii="Times New Roman" w:hAnsi="Times New Roman"/>
          <w:sz w:val="28"/>
          <w:szCs w:val="28"/>
          <w:shd w:val="clear" w:color="auto" w:fill="FFFFFF"/>
          <w:lang w:val="uk-UA"/>
        </w:rPr>
      </w:pPr>
      <w:r>
        <w:rPr>
          <w:rFonts w:ascii="Times New Roman" w:hAnsi="Times New Roman"/>
          <w:b/>
          <w:bCs/>
          <w:sz w:val="28"/>
          <w:szCs w:val="28"/>
          <w:shd w:val="clear" w:color="auto" w:fill="FFFFFF"/>
          <w:lang w:val="uk-UA"/>
        </w:rPr>
        <w:t>3. Мета програми</w:t>
      </w:r>
    </w:p>
    <w:p w:rsidR="003D2DE8" w:rsidRDefault="003D2DE8" w:rsidP="003D2DE8">
      <w:pPr>
        <w:pStyle w:val="ad"/>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ab/>
        <w:t xml:space="preserve">Метою програми є забезпечення діяльності комунального телебачення та створення умов для більш оперативного та повного висвітлення усіх сторін життя міста та району, підвищення інформованості населення про поточний перебіг подій, що відбуваються в місті, висвітлення роботи виконавчого комітету Мелітопольської міської ради Запорізької області, </w:t>
      </w:r>
    </w:p>
    <w:p w:rsidR="003D2DE8" w:rsidRDefault="003D2DE8" w:rsidP="003D2DE8">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2</w:t>
      </w:r>
    </w:p>
    <w:p w:rsidR="003D2DE8" w:rsidRDefault="003D2DE8" w:rsidP="003D2DE8">
      <w:pPr>
        <w:pStyle w:val="ad"/>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Мелітопольської міської ради Запорізької області та депутатського корпусу Мелітопольської міської ради Запорізької області.</w:t>
      </w:r>
    </w:p>
    <w:p w:rsidR="003D2DE8" w:rsidRDefault="003D2DE8" w:rsidP="003D2DE8">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Одним з найважливіших аспектів цієї  програми є забезпечення оперативного, об’єктивного та всебічного висвітлення діяльності депутатського корпусу Мелітопольської міської ради Запорізької області щодо розв’язання соціально-економічних проблем міста шляхом інформування населення засобами масової інформації, яким є КП «ТРК «Мелітополь» ММР ЗО.</w:t>
      </w:r>
    </w:p>
    <w:p w:rsidR="003D2DE8" w:rsidRPr="009901AF" w:rsidRDefault="003D2DE8" w:rsidP="003D2DE8">
      <w:pPr>
        <w:pStyle w:val="ad"/>
        <w:jc w:val="center"/>
        <w:rPr>
          <w:rFonts w:ascii="Times New Roman" w:hAnsi="Times New Roman"/>
          <w:b/>
          <w:sz w:val="28"/>
          <w:szCs w:val="28"/>
        </w:rPr>
      </w:pPr>
      <w:r w:rsidRPr="009901AF">
        <w:rPr>
          <w:rFonts w:ascii="Times New Roman" w:hAnsi="Times New Roman"/>
          <w:b/>
          <w:sz w:val="28"/>
          <w:szCs w:val="28"/>
        </w:rPr>
        <w:t xml:space="preserve">4. </w:t>
      </w:r>
      <w:proofErr w:type="spellStart"/>
      <w:r w:rsidRPr="009901AF">
        <w:rPr>
          <w:rFonts w:ascii="Times New Roman" w:hAnsi="Times New Roman"/>
          <w:b/>
          <w:sz w:val="28"/>
          <w:szCs w:val="28"/>
        </w:rPr>
        <w:t>Завдання</w:t>
      </w:r>
      <w:proofErr w:type="spellEnd"/>
      <w:r w:rsidRPr="009901AF">
        <w:rPr>
          <w:rFonts w:ascii="Times New Roman" w:hAnsi="Times New Roman"/>
          <w:b/>
          <w:sz w:val="28"/>
          <w:szCs w:val="28"/>
        </w:rPr>
        <w:t xml:space="preserve"> та заходи </w:t>
      </w:r>
      <w:proofErr w:type="spellStart"/>
      <w:r w:rsidRPr="009901AF">
        <w:rPr>
          <w:rFonts w:ascii="Times New Roman" w:hAnsi="Times New Roman"/>
          <w:b/>
          <w:sz w:val="28"/>
          <w:szCs w:val="28"/>
        </w:rPr>
        <w:t>виконання</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програми</w:t>
      </w:r>
      <w:proofErr w:type="spellEnd"/>
    </w:p>
    <w:p w:rsidR="003D2DE8" w:rsidRDefault="003D2DE8" w:rsidP="003D2DE8">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Завданням програми є всебічне висвітлення життя міста та активний вплив на громадську позицію населення шляхом виготовлення та випуску в ефір наступного циклу телевізійних програм, а саме:</w:t>
      </w:r>
    </w:p>
    <w:p w:rsidR="003D2DE8" w:rsidRDefault="003D2DE8" w:rsidP="003D2DE8">
      <w:pPr>
        <w:pStyle w:val="ad"/>
        <w:jc w:val="both"/>
        <w:rPr>
          <w:rFonts w:ascii="Times New Roman" w:hAnsi="Times New Roman"/>
          <w:sz w:val="28"/>
          <w:szCs w:val="28"/>
          <w:shd w:val="clear" w:color="auto" w:fill="FF3333"/>
          <w:lang w:val="uk-UA"/>
        </w:rPr>
      </w:pPr>
      <w:r>
        <w:rPr>
          <w:rFonts w:ascii="Times New Roman" w:hAnsi="Times New Roman"/>
          <w:sz w:val="28"/>
          <w:szCs w:val="28"/>
          <w:shd w:val="clear" w:color="auto" w:fill="FFFFFF"/>
          <w:lang w:val="uk-UA"/>
        </w:rPr>
        <w:tab/>
        <w:t>1</w:t>
      </w:r>
      <w:r w:rsidRPr="009F22CA">
        <w:rPr>
          <w:rFonts w:ascii="Times New Roman" w:hAnsi="Times New Roman"/>
          <w:sz w:val="28"/>
          <w:szCs w:val="28"/>
        </w:rPr>
        <w:t xml:space="preserve">) </w:t>
      </w:r>
      <w:proofErr w:type="spellStart"/>
      <w:r w:rsidRPr="009F22CA">
        <w:rPr>
          <w:rFonts w:ascii="Times New Roman" w:hAnsi="Times New Roman"/>
          <w:sz w:val="28"/>
          <w:szCs w:val="28"/>
        </w:rPr>
        <w:t>телевізійна</w:t>
      </w:r>
      <w:proofErr w:type="spellEnd"/>
      <w:r w:rsidRPr="009F22CA">
        <w:rPr>
          <w:rFonts w:ascii="Times New Roman" w:hAnsi="Times New Roman"/>
          <w:sz w:val="28"/>
          <w:szCs w:val="28"/>
        </w:rPr>
        <w:t xml:space="preserve"> </w:t>
      </w:r>
      <w:proofErr w:type="spellStart"/>
      <w:r w:rsidRPr="009F22CA">
        <w:rPr>
          <w:rFonts w:ascii="Times New Roman" w:hAnsi="Times New Roman"/>
          <w:sz w:val="28"/>
          <w:szCs w:val="28"/>
        </w:rPr>
        <w:t>програма</w:t>
      </w:r>
      <w:proofErr w:type="spellEnd"/>
      <w:r w:rsidRPr="009F22CA">
        <w:rPr>
          <w:rFonts w:ascii="Times New Roman" w:hAnsi="Times New Roman"/>
          <w:sz w:val="28"/>
          <w:szCs w:val="28"/>
        </w:rPr>
        <w:t xml:space="preserve"> «Слово депутату». Формат</w:t>
      </w:r>
      <w:r>
        <w:rPr>
          <w:rFonts w:ascii="Times New Roman" w:hAnsi="Times New Roman"/>
          <w:sz w:val="28"/>
          <w:szCs w:val="28"/>
          <w:shd w:val="clear" w:color="auto" w:fill="FFFFFF"/>
          <w:lang w:val="uk-UA"/>
        </w:rPr>
        <w:t xml:space="preserve"> даної програми являє собою виступ депутату з метою висвітлення його роботи на своєму окрузі. За бажанням депутата передбачається наявність сюжету, що розповідатиме про робочі здобутки народного обранця, його сприяння вирішенню проблем на території свого виборчого округу </w:t>
      </w:r>
      <w:r w:rsidRPr="009F22CA">
        <w:rPr>
          <w:rFonts w:ascii="Times New Roman" w:hAnsi="Times New Roman"/>
          <w:sz w:val="28"/>
          <w:szCs w:val="28"/>
        </w:rPr>
        <w:t xml:space="preserve">та, </w:t>
      </w:r>
      <w:proofErr w:type="spellStart"/>
      <w:r w:rsidRPr="009F22CA">
        <w:rPr>
          <w:rFonts w:ascii="Times New Roman" w:hAnsi="Times New Roman"/>
          <w:sz w:val="28"/>
          <w:szCs w:val="28"/>
        </w:rPr>
        <w:t>зокрема</w:t>
      </w:r>
      <w:proofErr w:type="spellEnd"/>
      <w:r w:rsidRPr="009F22CA">
        <w:rPr>
          <w:rFonts w:ascii="Times New Roman" w:hAnsi="Times New Roman"/>
          <w:sz w:val="28"/>
          <w:szCs w:val="28"/>
        </w:rPr>
        <w:t>,</w:t>
      </w:r>
      <w:r>
        <w:rPr>
          <w:rFonts w:ascii="Times New Roman" w:hAnsi="Times New Roman"/>
          <w:sz w:val="28"/>
          <w:szCs w:val="28"/>
          <w:shd w:val="clear" w:color="auto" w:fill="FFFFFF"/>
          <w:lang w:val="uk-UA"/>
        </w:rPr>
        <w:t xml:space="preserve"> про </w:t>
      </w:r>
      <w:proofErr w:type="spellStart"/>
      <w:r w:rsidRPr="009F22CA">
        <w:rPr>
          <w:rFonts w:ascii="Times New Roman" w:hAnsi="Times New Roman"/>
          <w:sz w:val="28"/>
          <w:szCs w:val="28"/>
        </w:rPr>
        <w:t>його</w:t>
      </w:r>
      <w:proofErr w:type="spellEnd"/>
      <w:r w:rsidRPr="009F22CA">
        <w:rPr>
          <w:rFonts w:ascii="Times New Roman" w:hAnsi="Times New Roman"/>
          <w:sz w:val="28"/>
          <w:szCs w:val="28"/>
        </w:rPr>
        <w:t xml:space="preserve"> </w:t>
      </w:r>
      <w:proofErr w:type="spellStart"/>
      <w:r w:rsidRPr="009F22CA">
        <w:rPr>
          <w:rFonts w:ascii="Times New Roman" w:hAnsi="Times New Roman"/>
          <w:sz w:val="28"/>
          <w:szCs w:val="28"/>
        </w:rPr>
        <w:t>депутатську</w:t>
      </w:r>
      <w:proofErr w:type="spellEnd"/>
      <w:r>
        <w:rPr>
          <w:rFonts w:ascii="Times New Roman" w:hAnsi="Times New Roman"/>
          <w:sz w:val="28"/>
          <w:szCs w:val="28"/>
          <w:shd w:val="clear" w:color="auto" w:fill="FFFFFF"/>
          <w:lang w:val="uk-UA"/>
        </w:rPr>
        <w:t xml:space="preserve"> діяльність. Будь-яка політична агітація в рамках даної програми категорично забороняється; </w:t>
      </w:r>
    </w:p>
    <w:p w:rsidR="003D2DE8" w:rsidRDefault="003D2DE8" w:rsidP="003D2DE8">
      <w:pPr>
        <w:pStyle w:val="ad"/>
        <w:jc w:val="both"/>
        <w:rPr>
          <w:rFonts w:ascii="Times New Roman" w:hAnsi="Times New Roman"/>
          <w:sz w:val="28"/>
          <w:szCs w:val="28"/>
          <w:shd w:val="clear" w:color="auto" w:fill="FFFFFF"/>
          <w:lang w:val="uk-UA"/>
        </w:rPr>
      </w:pPr>
      <w:r w:rsidRPr="009F22CA">
        <w:rPr>
          <w:rFonts w:ascii="Times New Roman" w:hAnsi="Times New Roman"/>
          <w:sz w:val="28"/>
          <w:szCs w:val="28"/>
        </w:rPr>
        <w:tab/>
        <w:t>2)</w:t>
      </w:r>
      <w:r w:rsidRPr="009F22CA">
        <w:t xml:space="preserve"> </w:t>
      </w:r>
      <w:r>
        <w:rPr>
          <w:rFonts w:ascii="Times New Roman" w:hAnsi="Times New Roman"/>
          <w:sz w:val="28"/>
          <w:szCs w:val="28"/>
          <w:shd w:val="clear" w:color="auto" w:fill="FFFFFF"/>
          <w:lang w:val="uk-UA"/>
        </w:rPr>
        <w:t xml:space="preserve">телевізійна програма «Актуальне </w:t>
      </w:r>
      <w:proofErr w:type="spellStart"/>
      <w:r>
        <w:rPr>
          <w:rFonts w:ascii="Times New Roman" w:hAnsi="Times New Roman"/>
          <w:sz w:val="28"/>
          <w:szCs w:val="28"/>
          <w:shd w:val="clear" w:color="auto" w:fill="FFFFFF"/>
          <w:lang w:val="uk-UA"/>
        </w:rPr>
        <w:t>інтерв</w:t>
      </w:r>
      <w:proofErr w:type="spellEnd"/>
      <w:r w:rsidRPr="009F22CA">
        <w:rPr>
          <w:rFonts w:ascii="Times New Roman" w:hAnsi="Times New Roman"/>
          <w:sz w:val="28"/>
          <w:szCs w:val="28"/>
          <w:shd w:val="clear" w:color="auto" w:fill="FFFFFF"/>
        </w:rPr>
        <w:t>’</w:t>
      </w:r>
      <w:r>
        <w:rPr>
          <w:rFonts w:ascii="Times New Roman" w:hAnsi="Times New Roman"/>
          <w:sz w:val="28"/>
          <w:szCs w:val="28"/>
          <w:shd w:val="clear" w:color="auto" w:fill="FFFFFF"/>
          <w:lang w:val="uk-UA"/>
        </w:rPr>
        <w:t>ю</w:t>
      </w:r>
      <w:r w:rsidRPr="009F22CA">
        <w:rPr>
          <w:rFonts w:ascii="Times New Roman" w:hAnsi="Times New Roman"/>
          <w:sz w:val="28"/>
          <w:szCs w:val="28"/>
        </w:rPr>
        <w:t>». П</w:t>
      </w:r>
      <w:proofErr w:type="spellStart"/>
      <w:r>
        <w:rPr>
          <w:rFonts w:ascii="Times New Roman" w:hAnsi="Times New Roman"/>
          <w:sz w:val="28"/>
          <w:szCs w:val="28"/>
          <w:shd w:val="clear" w:color="auto" w:fill="FFFFFF"/>
          <w:lang w:val="uk-UA"/>
        </w:rPr>
        <w:t>рограма</w:t>
      </w:r>
      <w:proofErr w:type="spellEnd"/>
      <w:r>
        <w:rPr>
          <w:rFonts w:ascii="Times New Roman" w:hAnsi="Times New Roman"/>
          <w:sz w:val="28"/>
          <w:szCs w:val="28"/>
          <w:shd w:val="clear" w:color="auto" w:fill="FFFFFF"/>
          <w:lang w:val="uk-UA"/>
        </w:rPr>
        <w:t xml:space="preserve"> має формат бесіди ведучої (ведучого) з гостем на цікаві та актуальні теми. Запрошуються до участі у програмі відомі діячі міста Мелітополя з науки та  культури, освіти та спорту, охорони </w:t>
      </w:r>
      <w:proofErr w:type="spellStart"/>
      <w:r>
        <w:rPr>
          <w:rFonts w:ascii="Times New Roman" w:hAnsi="Times New Roman"/>
          <w:sz w:val="28"/>
          <w:szCs w:val="28"/>
          <w:shd w:val="clear" w:color="auto" w:fill="FFFFFF"/>
          <w:lang w:val="uk-UA"/>
        </w:rPr>
        <w:t>здоров</w:t>
      </w:r>
      <w:proofErr w:type="spellEnd"/>
      <w:r>
        <w:rPr>
          <w:rFonts w:ascii="Times New Roman" w:hAnsi="Times New Roman"/>
          <w:sz w:val="28"/>
          <w:szCs w:val="28"/>
          <w:shd w:val="clear" w:color="auto" w:fill="FFFFFF"/>
        </w:rPr>
        <w:t>’</w:t>
      </w:r>
      <w:r>
        <w:rPr>
          <w:rFonts w:ascii="Times New Roman" w:hAnsi="Times New Roman"/>
          <w:sz w:val="28"/>
          <w:szCs w:val="28"/>
          <w:shd w:val="clear" w:color="auto" w:fill="FFFFFF"/>
          <w:lang w:val="uk-UA"/>
        </w:rPr>
        <w:t>я, представники влади міста та депутатського корпусу, які розповідатимуть про свої здобутки, досягнення та плани на майбутнє.</w:t>
      </w:r>
    </w:p>
    <w:p w:rsidR="003D2DE8" w:rsidRDefault="003D2DE8" w:rsidP="003D2DE8">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Крім того, ведуча (ведучий) ставить питання, які надходять до редакції або є актуальними і можуть бути вирішеними за сприянням представників влади та народних обранців. Якщо тема програми потребує більш глобального висвітлення, представники влади міста та представники депутатського корпусу мають можливість стати гостями прямого ефіру.</w:t>
      </w:r>
    </w:p>
    <w:p w:rsidR="003D2DE8" w:rsidRDefault="003D2DE8" w:rsidP="003D2DE8">
      <w:pPr>
        <w:pStyle w:val="ad"/>
        <w:ind w:firstLine="708"/>
        <w:jc w:val="both"/>
        <w:rPr>
          <w:rFonts w:ascii="Times New Roman" w:eastAsia="Times New Roman" w:hAnsi="Times New Roman"/>
          <w:sz w:val="28"/>
          <w:szCs w:val="28"/>
          <w:shd w:val="clear" w:color="auto" w:fill="FFFFFF"/>
          <w:lang w:val="uk-UA"/>
        </w:rPr>
      </w:pPr>
      <w:r>
        <w:rPr>
          <w:rFonts w:ascii="Times New Roman" w:hAnsi="Times New Roman"/>
          <w:sz w:val="28"/>
          <w:szCs w:val="28"/>
          <w:shd w:val="clear" w:color="auto" w:fill="FFFFFF"/>
          <w:lang w:val="uk-UA"/>
        </w:rPr>
        <w:t>У цьому році планується фінансування на створення телепрограм соціального замовлення на загальну суму 3</w:t>
      </w:r>
      <w:r>
        <w:rPr>
          <w:rFonts w:ascii="Times New Roman" w:hAnsi="Times New Roman"/>
          <w:sz w:val="28"/>
          <w:szCs w:val="28"/>
          <w:shd w:val="clear" w:color="auto" w:fill="FFFFFF"/>
        </w:rPr>
        <w:t>1</w:t>
      </w:r>
      <w:r>
        <w:rPr>
          <w:rFonts w:ascii="Times New Roman" w:hAnsi="Times New Roman"/>
          <w:sz w:val="28"/>
          <w:szCs w:val="28"/>
          <w:shd w:val="clear" w:color="auto" w:fill="FFFFFF"/>
          <w:lang w:val="uk-UA"/>
        </w:rPr>
        <w:t>0</w:t>
      </w:r>
      <w:r>
        <w:rPr>
          <w:rFonts w:ascii="Times New Roman" w:hAnsi="Times New Roman"/>
          <w:sz w:val="28"/>
          <w:szCs w:val="28"/>
          <w:shd w:val="clear" w:color="auto" w:fill="FFFFFF"/>
        </w:rPr>
        <w:t>000</w:t>
      </w:r>
      <w:r>
        <w:rPr>
          <w:rFonts w:ascii="Times New Roman" w:hAnsi="Times New Roman"/>
          <w:sz w:val="28"/>
          <w:szCs w:val="28"/>
          <w:shd w:val="clear" w:color="auto" w:fill="FFFFFF"/>
          <w:lang w:val="uk-UA"/>
        </w:rPr>
        <w:t>,00 грн., у то</w:t>
      </w:r>
      <w:r>
        <w:rPr>
          <w:rFonts w:ascii="Times New Roman" w:hAnsi="Times New Roman"/>
          <w:sz w:val="28"/>
          <w:szCs w:val="28"/>
          <w:lang w:val="uk-UA"/>
        </w:rPr>
        <w:t>му числі в розрізі напрямків:</w:t>
      </w:r>
    </w:p>
    <w:tbl>
      <w:tblPr>
        <w:tblW w:w="0" w:type="auto"/>
        <w:tblInd w:w="245" w:type="dxa"/>
        <w:tblLayout w:type="fixed"/>
        <w:tblLook w:val="0000" w:firstRow="0" w:lastRow="0" w:firstColumn="0" w:lastColumn="0" w:noHBand="0" w:noVBand="0"/>
      </w:tblPr>
      <w:tblGrid>
        <w:gridCol w:w="709"/>
        <w:gridCol w:w="6804"/>
        <w:gridCol w:w="1569"/>
      </w:tblGrid>
      <w:tr w:rsidR="003D2DE8" w:rsidTr="00017AE0">
        <w:tc>
          <w:tcPr>
            <w:tcW w:w="709" w:type="dxa"/>
            <w:tcBorders>
              <w:top w:val="single" w:sz="4" w:space="0" w:color="000000"/>
              <w:left w:val="single" w:sz="4" w:space="0" w:color="000000"/>
              <w:bottom w:val="single" w:sz="4" w:space="0" w:color="000000"/>
            </w:tcBorders>
            <w:shd w:val="clear" w:color="auto" w:fill="auto"/>
          </w:tcPr>
          <w:p w:rsidR="003D2DE8" w:rsidRDefault="003D2DE8" w:rsidP="00017AE0">
            <w:pPr>
              <w:pStyle w:val="ad"/>
              <w:jc w:val="center"/>
              <w:rPr>
                <w:rFonts w:ascii="Times New Roman" w:hAnsi="Times New Roman"/>
                <w:sz w:val="28"/>
                <w:szCs w:val="28"/>
                <w:shd w:val="clear" w:color="auto" w:fill="FFFFFF"/>
                <w:lang w:val="uk-UA"/>
              </w:rPr>
            </w:pPr>
            <w:r>
              <w:rPr>
                <w:rFonts w:ascii="Times New Roman" w:eastAsia="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з/п</w:t>
            </w:r>
          </w:p>
        </w:tc>
        <w:tc>
          <w:tcPr>
            <w:tcW w:w="6804" w:type="dxa"/>
            <w:tcBorders>
              <w:top w:val="single" w:sz="4" w:space="0" w:color="000000"/>
              <w:left w:val="single" w:sz="4" w:space="0" w:color="000000"/>
              <w:bottom w:val="single" w:sz="4" w:space="0" w:color="000000"/>
            </w:tcBorders>
            <w:shd w:val="clear" w:color="auto" w:fill="auto"/>
            <w:vAlign w:val="center"/>
          </w:tcPr>
          <w:p w:rsidR="003D2DE8" w:rsidRDefault="003D2DE8" w:rsidP="00017AE0">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Найменування напрямків фінансування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D2DE8" w:rsidRDefault="003D2DE8" w:rsidP="00017AE0">
            <w:pPr>
              <w:pStyle w:val="ad"/>
              <w:jc w:val="center"/>
            </w:pPr>
            <w:r>
              <w:rPr>
                <w:rFonts w:ascii="Times New Roman" w:hAnsi="Times New Roman"/>
                <w:sz w:val="28"/>
                <w:szCs w:val="28"/>
                <w:shd w:val="clear" w:color="auto" w:fill="FFFFFF"/>
                <w:lang w:val="uk-UA"/>
              </w:rPr>
              <w:t>Сума (грн.)</w:t>
            </w:r>
          </w:p>
        </w:tc>
      </w:tr>
      <w:tr w:rsidR="003D2DE8" w:rsidTr="00017AE0">
        <w:tc>
          <w:tcPr>
            <w:tcW w:w="709" w:type="dxa"/>
            <w:tcBorders>
              <w:top w:val="single" w:sz="4" w:space="0" w:color="000000"/>
              <w:left w:val="single" w:sz="4" w:space="0" w:color="000000"/>
              <w:bottom w:val="single" w:sz="4" w:space="0" w:color="000000"/>
            </w:tcBorders>
            <w:shd w:val="clear" w:color="auto" w:fill="auto"/>
            <w:vAlign w:val="center"/>
          </w:tcPr>
          <w:p w:rsidR="003D2DE8" w:rsidRDefault="003D2DE8" w:rsidP="00017AE0">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1</w:t>
            </w:r>
          </w:p>
        </w:tc>
        <w:tc>
          <w:tcPr>
            <w:tcW w:w="6804" w:type="dxa"/>
            <w:tcBorders>
              <w:top w:val="single" w:sz="4" w:space="0" w:color="000000"/>
              <w:left w:val="single" w:sz="4" w:space="0" w:color="000000"/>
              <w:bottom w:val="single" w:sz="4" w:space="0" w:color="000000"/>
            </w:tcBorders>
            <w:shd w:val="clear" w:color="auto" w:fill="auto"/>
            <w:vAlign w:val="center"/>
          </w:tcPr>
          <w:p w:rsidR="003D2DE8" w:rsidRDefault="003D2DE8" w:rsidP="00017AE0">
            <w:pPr>
              <w:pStyle w:val="ad"/>
              <w:ind w:hanging="98"/>
              <w:rPr>
                <w:rFonts w:ascii="Times New Roman" w:hAnsi="Times New Roman"/>
                <w:sz w:val="28"/>
                <w:szCs w:val="28"/>
                <w:lang w:val="uk-UA"/>
              </w:rPr>
            </w:pPr>
            <w:r>
              <w:rPr>
                <w:rFonts w:ascii="Times New Roman" w:hAnsi="Times New Roman"/>
                <w:sz w:val="28"/>
                <w:szCs w:val="28"/>
                <w:shd w:val="clear" w:color="auto" w:fill="FFFFFF"/>
                <w:lang w:val="uk-UA"/>
              </w:rPr>
              <w:t>Телевізійна програма «Слово депутату»</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E8" w:rsidRDefault="003D2DE8" w:rsidP="00017AE0">
            <w:pPr>
              <w:pStyle w:val="ad"/>
              <w:jc w:val="center"/>
            </w:pPr>
            <w:r>
              <w:rPr>
                <w:rFonts w:ascii="Times New Roman" w:hAnsi="Times New Roman"/>
                <w:sz w:val="28"/>
                <w:szCs w:val="28"/>
                <w:lang w:val="uk-UA"/>
              </w:rPr>
              <w:t>119000,00</w:t>
            </w:r>
          </w:p>
        </w:tc>
      </w:tr>
      <w:tr w:rsidR="003D2DE8" w:rsidTr="00017AE0">
        <w:tc>
          <w:tcPr>
            <w:tcW w:w="709" w:type="dxa"/>
            <w:tcBorders>
              <w:top w:val="single" w:sz="4" w:space="0" w:color="000000"/>
              <w:left w:val="single" w:sz="4" w:space="0" w:color="000000"/>
              <w:bottom w:val="single" w:sz="4" w:space="0" w:color="000000"/>
            </w:tcBorders>
            <w:shd w:val="clear" w:color="auto" w:fill="auto"/>
            <w:vAlign w:val="center"/>
          </w:tcPr>
          <w:p w:rsidR="003D2DE8" w:rsidRDefault="003D2DE8" w:rsidP="00017AE0">
            <w:pPr>
              <w:pStyle w:val="ad"/>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2</w:t>
            </w:r>
          </w:p>
        </w:tc>
        <w:tc>
          <w:tcPr>
            <w:tcW w:w="6804" w:type="dxa"/>
            <w:tcBorders>
              <w:top w:val="single" w:sz="4" w:space="0" w:color="000000"/>
              <w:left w:val="single" w:sz="4" w:space="0" w:color="000000"/>
              <w:bottom w:val="single" w:sz="4" w:space="0" w:color="000000"/>
            </w:tcBorders>
            <w:shd w:val="clear" w:color="auto" w:fill="auto"/>
            <w:vAlign w:val="center"/>
          </w:tcPr>
          <w:p w:rsidR="003D2DE8" w:rsidRDefault="003D2DE8" w:rsidP="00017AE0">
            <w:pPr>
              <w:pStyle w:val="ad"/>
              <w:ind w:hanging="98"/>
              <w:rPr>
                <w:rFonts w:ascii="Times New Roman" w:hAnsi="Times New Roman"/>
                <w:sz w:val="28"/>
                <w:szCs w:val="28"/>
                <w:lang w:val="uk-UA"/>
              </w:rPr>
            </w:pPr>
            <w:r>
              <w:rPr>
                <w:rFonts w:ascii="Times New Roman" w:hAnsi="Times New Roman"/>
                <w:sz w:val="28"/>
                <w:szCs w:val="28"/>
                <w:shd w:val="clear" w:color="auto" w:fill="FFFFFF"/>
                <w:lang w:val="uk-UA"/>
              </w:rPr>
              <w:t xml:space="preserve">Телевізійна програма «Актуальне </w:t>
            </w:r>
            <w:proofErr w:type="spellStart"/>
            <w:r>
              <w:rPr>
                <w:rFonts w:ascii="Times New Roman" w:hAnsi="Times New Roman"/>
                <w:sz w:val="28"/>
                <w:szCs w:val="28"/>
                <w:shd w:val="clear" w:color="auto" w:fill="FFFFFF"/>
                <w:lang w:val="uk-UA"/>
              </w:rPr>
              <w:t>інтерв</w:t>
            </w:r>
            <w:proofErr w:type="spellEnd"/>
            <w:r>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uk-UA"/>
              </w:rPr>
              <w:t>ю»</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E8" w:rsidRDefault="003D2DE8" w:rsidP="00017AE0">
            <w:pPr>
              <w:pStyle w:val="ad"/>
              <w:jc w:val="center"/>
            </w:pPr>
            <w:r>
              <w:rPr>
                <w:rFonts w:ascii="Times New Roman" w:hAnsi="Times New Roman"/>
                <w:sz w:val="28"/>
                <w:szCs w:val="28"/>
                <w:lang w:val="uk-UA"/>
              </w:rPr>
              <w:t>191000,00</w:t>
            </w:r>
          </w:p>
        </w:tc>
      </w:tr>
      <w:tr w:rsidR="003D2DE8" w:rsidTr="00017AE0">
        <w:tc>
          <w:tcPr>
            <w:tcW w:w="709" w:type="dxa"/>
            <w:tcBorders>
              <w:top w:val="single" w:sz="4" w:space="0" w:color="000000"/>
              <w:left w:val="single" w:sz="4" w:space="0" w:color="000000"/>
              <w:bottom w:val="single" w:sz="4" w:space="0" w:color="000000"/>
            </w:tcBorders>
            <w:shd w:val="clear" w:color="auto" w:fill="auto"/>
            <w:vAlign w:val="center"/>
          </w:tcPr>
          <w:p w:rsidR="003D2DE8" w:rsidRDefault="003D2DE8" w:rsidP="00017AE0">
            <w:pPr>
              <w:pStyle w:val="ad"/>
              <w:snapToGrid w:val="0"/>
              <w:jc w:val="center"/>
              <w:rPr>
                <w:rFonts w:ascii="Times New Roman" w:hAnsi="Times New Roman"/>
                <w:sz w:val="28"/>
                <w:szCs w:val="28"/>
                <w:shd w:val="clear" w:color="auto" w:fill="FFFFFF"/>
                <w:lang w:val="uk-UA"/>
              </w:rPr>
            </w:pPr>
          </w:p>
        </w:tc>
        <w:tc>
          <w:tcPr>
            <w:tcW w:w="6804" w:type="dxa"/>
            <w:tcBorders>
              <w:top w:val="single" w:sz="4" w:space="0" w:color="000000"/>
              <w:left w:val="single" w:sz="4" w:space="0" w:color="000000"/>
              <w:bottom w:val="single" w:sz="4" w:space="0" w:color="000000"/>
            </w:tcBorders>
            <w:shd w:val="clear" w:color="auto" w:fill="auto"/>
            <w:vAlign w:val="center"/>
          </w:tcPr>
          <w:p w:rsidR="003D2DE8" w:rsidRDefault="003D2DE8" w:rsidP="00017AE0">
            <w:pPr>
              <w:pStyle w:val="ad"/>
              <w:rPr>
                <w:rFonts w:ascii="Times New Roman" w:hAnsi="Times New Roman"/>
                <w:sz w:val="28"/>
                <w:szCs w:val="28"/>
                <w:lang w:val="uk-UA"/>
              </w:rPr>
            </w:pPr>
            <w:r>
              <w:rPr>
                <w:rFonts w:ascii="Times New Roman" w:hAnsi="Times New Roman"/>
                <w:sz w:val="28"/>
                <w:szCs w:val="28"/>
                <w:shd w:val="clear" w:color="auto" w:fill="FFFFFF"/>
                <w:lang w:val="uk-UA"/>
              </w:rPr>
              <w:t>Всього</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E8" w:rsidRDefault="003D2DE8" w:rsidP="00017AE0">
            <w:pPr>
              <w:pStyle w:val="ad"/>
              <w:jc w:val="center"/>
            </w:pPr>
            <w:r>
              <w:rPr>
                <w:rFonts w:ascii="Times New Roman" w:hAnsi="Times New Roman"/>
                <w:sz w:val="28"/>
                <w:szCs w:val="28"/>
                <w:lang w:val="uk-UA"/>
              </w:rPr>
              <w:t>310000,00</w:t>
            </w:r>
          </w:p>
        </w:tc>
      </w:tr>
    </w:tbl>
    <w:p w:rsidR="003D2DE8" w:rsidRDefault="003D2DE8" w:rsidP="003D2DE8">
      <w:pPr>
        <w:pStyle w:val="ad"/>
        <w:ind w:firstLine="708"/>
        <w:jc w:val="center"/>
        <w:rPr>
          <w:rFonts w:ascii="Times New Roman" w:hAnsi="Times New Roman"/>
          <w:b/>
          <w:bCs/>
          <w:sz w:val="28"/>
          <w:szCs w:val="28"/>
          <w:shd w:val="clear" w:color="auto" w:fill="FF3333"/>
          <w:lang w:val="uk-UA"/>
        </w:rPr>
      </w:pPr>
    </w:p>
    <w:p w:rsidR="003D2DE8" w:rsidRPr="009901AF" w:rsidRDefault="003D2DE8" w:rsidP="003D2DE8">
      <w:pPr>
        <w:pStyle w:val="ad"/>
        <w:jc w:val="center"/>
        <w:rPr>
          <w:rFonts w:ascii="Times New Roman" w:hAnsi="Times New Roman"/>
          <w:b/>
          <w:sz w:val="28"/>
          <w:szCs w:val="28"/>
        </w:rPr>
      </w:pPr>
      <w:r w:rsidRPr="009901AF">
        <w:rPr>
          <w:rFonts w:ascii="Times New Roman" w:hAnsi="Times New Roman"/>
          <w:b/>
          <w:sz w:val="28"/>
          <w:szCs w:val="28"/>
        </w:rPr>
        <w:t xml:space="preserve">5. </w:t>
      </w:r>
      <w:proofErr w:type="spellStart"/>
      <w:r w:rsidRPr="009901AF">
        <w:rPr>
          <w:rFonts w:ascii="Times New Roman" w:hAnsi="Times New Roman"/>
          <w:b/>
          <w:sz w:val="28"/>
          <w:szCs w:val="28"/>
        </w:rPr>
        <w:t>Загальний</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обсяг</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фінансування</w:t>
      </w:r>
      <w:proofErr w:type="spellEnd"/>
      <w:r w:rsidRPr="009901AF">
        <w:rPr>
          <w:rFonts w:ascii="Times New Roman" w:hAnsi="Times New Roman"/>
          <w:b/>
          <w:sz w:val="28"/>
          <w:szCs w:val="28"/>
        </w:rPr>
        <w:t xml:space="preserve"> та </w:t>
      </w:r>
      <w:proofErr w:type="spellStart"/>
      <w:r w:rsidRPr="009901AF">
        <w:rPr>
          <w:rFonts w:ascii="Times New Roman" w:hAnsi="Times New Roman"/>
          <w:b/>
          <w:sz w:val="28"/>
          <w:szCs w:val="28"/>
        </w:rPr>
        <w:t>етапи</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виконання</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програми</w:t>
      </w:r>
      <w:proofErr w:type="spellEnd"/>
    </w:p>
    <w:p w:rsidR="003D2DE8" w:rsidRDefault="003D2DE8" w:rsidP="003D2DE8">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Загальний обсяг коштів, передбачених на виконання цієї програми, складає 310,00 тис. грн. (триста десять тисяч) гривень 00 копійок.</w:t>
      </w:r>
    </w:p>
    <w:p w:rsidR="003D2DE8" w:rsidRDefault="003D2DE8" w:rsidP="003D2DE8">
      <w:pPr>
        <w:pStyle w:val="ad"/>
        <w:ind w:firstLine="708"/>
        <w:jc w:val="both"/>
        <w:rPr>
          <w:rFonts w:ascii="Times New Roman" w:hAnsi="Times New Roman"/>
          <w:b/>
          <w:bCs/>
          <w:sz w:val="28"/>
          <w:szCs w:val="28"/>
          <w:shd w:val="clear" w:color="auto" w:fill="FF3333"/>
          <w:lang w:val="uk-UA"/>
        </w:rPr>
      </w:pPr>
      <w:r>
        <w:rPr>
          <w:rFonts w:ascii="Times New Roman" w:hAnsi="Times New Roman"/>
          <w:sz w:val="28"/>
          <w:szCs w:val="28"/>
          <w:shd w:val="clear" w:color="auto" w:fill="FFFFFF"/>
          <w:lang w:val="uk-UA"/>
        </w:rPr>
        <w:t xml:space="preserve">Програма виконується протягом 2018 року. </w:t>
      </w:r>
    </w:p>
    <w:p w:rsidR="003D2DE8" w:rsidRDefault="003D2DE8" w:rsidP="003D2DE8">
      <w:pPr>
        <w:jc w:val="center"/>
        <w:rPr>
          <w:rFonts w:ascii="Times New Roman" w:hAnsi="Times New Roman"/>
          <w:sz w:val="28"/>
          <w:szCs w:val="28"/>
          <w:lang w:val="uk-UA"/>
        </w:rPr>
      </w:pPr>
    </w:p>
    <w:p w:rsidR="003D2DE8" w:rsidRPr="009901AF" w:rsidRDefault="003D2DE8" w:rsidP="003D2DE8">
      <w:pPr>
        <w:pStyle w:val="ad"/>
        <w:jc w:val="center"/>
        <w:rPr>
          <w:rFonts w:ascii="Times New Roman" w:hAnsi="Times New Roman"/>
          <w:sz w:val="28"/>
          <w:szCs w:val="28"/>
          <w:lang w:val="uk-UA"/>
        </w:rPr>
      </w:pPr>
      <w:r w:rsidRPr="009901AF">
        <w:rPr>
          <w:rFonts w:ascii="Times New Roman" w:hAnsi="Times New Roman"/>
          <w:sz w:val="28"/>
          <w:szCs w:val="28"/>
          <w:lang w:val="uk-UA"/>
        </w:rPr>
        <w:t>3</w:t>
      </w:r>
    </w:p>
    <w:p w:rsidR="003D2DE8" w:rsidRPr="009901AF" w:rsidRDefault="003D2DE8" w:rsidP="003D2DE8">
      <w:pPr>
        <w:pStyle w:val="ad"/>
        <w:jc w:val="center"/>
        <w:rPr>
          <w:rFonts w:ascii="Times New Roman" w:hAnsi="Times New Roman"/>
          <w:b/>
          <w:sz w:val="28"/>
          <w:szCs w:val="28"/>
        </w:rPr>
      </w:pPr>
      <w:r w:rsidRPr="009901AF">
        <w:rPr>
          <w:rFonts w:ascii="Times New Roman" w:hAnsi="Times New Roman"/>
          <w:b/>
          <w:sz w:val="28"/>
          <w:szCs w:val="28"/>
        </w:rPr>
        <w:t xml:space="preserve">6. </w:t>
      </w:r>
      <w:proofErr w:type="spellStart"/>
      <w:r w:rsidRPr="009901AF">
        <w:rPr>
          <w:rFonts w:ascii="Times New Roman" w:hAnsi="Times New Roman"/>
          <w:b/>
          <w:sz w:val="28"/>
          <w:szCs w:val="28"/>
        </w:rPr>
        <w:t>Джерело</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фінансування</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програми</w:t>
      </w:r>
      <w:proofErr w:type="spellEnd"/>
    </w:p>
    <w:p w:rsidR="003D2DE8" w:rsidRDefault="003D2DE8" w:rsidP="003D2DE8">
      <w:pPr>
        <w:pStyle w:val="ad"/>
        <w:ind w:firstLine="708"/>
        <w:jc w:val="both"/>
        <w:rPr>
          <w:rFonts w:ascii="Times New Roman" w:hAnsi="Times New Roman"/>
          <w:sz w:val="28"/>
          <w:szCs w:val="28"/>
          <w:lang w:val="uk-UA"/>
        </w:rPr>
      </w:pPr>
      <w:r>
        <w:rPr>
          <w:rFonts w:ascii="Times New Roman" w:hAnsi="Times New Roman"/>
          <w:sz w:val="28"/>
          <w:szCs w:val="28"/>
          <w:lang w:val="uk-UA"/>
        </w:rPr>
        <w:t>Виконання заходів за програмою здійснюється за рахунок коштів міського бюджету.</w:t>
      </w:r>
    </w:p>
    <w:p w:rsidR="003D2DE8" w:rsidRDefault="003D2DE8" w:rsidP="003D2DE8">
      <w:pPr>
        <w:pStyle w:val="ad"/>
        <w:ind w:firstLine="708"/>
        <w:jc w:val="both"/>
        <w:rPr>
          <w:rFonts w:ascii="Times New Roman" w:hAnsi="Times New Roman"/>
          <w:b/>
          <w:bCs/>
          <w:sz w:val="28"/>
          <w:szCs w:val="28"/>
          <w:shd w:val="clear" w:color="auto" w:fill="FF3333"/>
          <w:lang w:val="uk-UA"/>
        </w:rPr>
      </w:pPr>
    </w:p>
    <w:p w:rsidR="003D2DE8" w:rsidRPr="003D2DE8" w:rsidRDefault="003D2DE8" w:rsidP="003D2DE8">
      <w:pPr>
        <w:pStyle w:val="ad"/>
        <w:jc w:val="center"/>
        <w:rPr>
          <w:rFonts w:ascii="Times New Roman" w:hAnsi="Times New Roman"/>
          <w:b/>
          <w:sz w:val="28"/>
          <w:szCs w:val="28"/>
          <w:lang w:val="uk-UA"/>
        </w:rPr>
      </w:pPr>
      <w:r w:rsidRPr="003D2DE8">
        <w:rPr>
          <w:rFonts w:ascii="Times New Roman" w:hAnsi="Times New Roman"/>
          <w:b/>
          <w:sz w:val="28"/>
          <w:szCs w:val="28"/>
          <w:lang w:val="uk-UA"/>
        </w:rPr>
        <w:t>7. Очікувані результати виконання програми</w:t>
      </w:r>
    </w:p>
    <w:p w:rsidR="003D2DE8" w:rsidRDefault="003D2DE8" w:rsidP="003D2DE8">
      <w:pPr>
        <w:pStyle w:val="ad"/>
        <w:ind w:firstLine="708"/>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Результатом виконання програми є забезпечення діяльності комунального телебачення в напрямку підвищення інформованості населення про поточний перебіг подій, що відбуваються в місті; створення додаткових умов для реалізації конституційних прав громадян на інформацію; розповсюдження офіційних повідомлень, роз’яснень та розпоряджень виконавчого комітету Мелітопольської міської ради Запорізької області, </w:t>
      </w:r>
      <w:r w:rsidRPr="003D2DE8">
        <w:rPr>
          <w:rFonts w:ascii="Times New Roman" w:hAnsi="Times New Roman"/>
          <w:sz w:val="28"/>
          <w:szCs w:val="28"/>
          <w:lang w:val="uk-UA"/>
        </w:rPr>
        <w:t>рішень Мелітопольської міської ради,</w:t>
      </w:r>
      <w:r>
        <w:rPr>
          <w:rFonts w:ascii="Times New Roman" w:hAnsi="Times New Roman"/>
          <w:sz w:val="28"/>
          <w:szCs w:val="28"/>
          <w:shd w:val="clear" w:color="auto" w:fill="FFFFFF"/>
          <w:lang w:val="uk-UA"/>
        </w:rPr>
        <w:t xml:space="preserve"> правоохоронних та інших державних органів в інтересах територіальної громади.</w:t>
      </w:r>
    </w:p>
    <w:p w:rsidR="003D2DE8" w:rsidRDefault="003D2DE8" w:rsidP="003D2DE8">
      <w:pPr>
        <w:pStyle w:val="ad"/>
        <w:ind w:firstLine="708"/>
        <w:jc w:val="both"/>
        <w:rPr>
          <w:rFonts w:ascii="Times New Roman" w:hAnsi="Times New Roman"/>
          <w:sz w:val="28"/>
          <w:szCs w:val="28"/>
          <w:shd w:val="clear" w:color="auto" w:fill="FF3333"/>
          <w:lang w:val="uk-UA"/>
        </w:rPr>
      </w:pPr>
      <w:r>
        <w:rPr>
          <w:rFonts w:ascii="Times New Roman" w:hAnsi="Times New Roman"/>
          <w:sz w:val="28"/>
          <w:szCs w:val="28"/>
          <w:lang w:val="uk-UA"/>
        </w:rPr>
        <w:t>Реалізація цієї програми також сприятиме:</w:t>
      </w:r>
    </w:p>
    <w:p w:rsidR="003D2DE8" w:rsidRDefault="003D2DE8" w:rsidP="003D2DE8">
      <w:pPr>
        <w:pStyle w:val="ad"/>
        <w:jc w:val="both"/>
        <w:rPr>
          <w:rFonts w:ascii="Times New Roman" w:hAnsi="Times New Roman"/>
          <w:sz w:val="28"/>
          <w:szCs w:val="28"/>
          <w:shd w:val="clear" w:color="auto" w:fill="FF3333"/>
          <w:lang w:val="uk-UA"/>
        </w:rPr>
      </w:pPr>
      <w:r w:rsidRPr="009901AF">
        <w:tab/>
      </w:r>
      <w:r>
        <w:rPr>
          <w:rFonts w:ascii="Times New Roman" w:hAnsi="Times New Roman"/>
          <w:sz w:val="28"/>
          <w:szCs w:val="28"/>
          <w:lang w:val="uk-UA"/>
        </w:rPr>
        <w:t>підвищенню відкритості та прозорості роботи депутатського корпусу Мелітопольської міської ради Запорізької області та всіх рівнів;</w:t>
      </w:r>
    </w:p>
    <w:p w:rsidR="003D2DE8" w:rsidRDefault="003D2DE8" w:rsidP="003D2DE8">
      <w:pPr>
        <w:pStyle w:val="ad"/>
        <w:jc w:val="both"/>
        <w:rPr>
          <w:rFonts w:ascii="Times New Roman" w:hAnsi="Times New Roman"/>
          <w:sz w:val="28"/>
          <w:szCs w:val="28"/>
          <w:shd w:val="clear" w:color="auto" w:fill="FF3333"/>
          <w:lang w:val="uk-UA"/>
        </w:rPr>
      </w:pPr>
      <w:r w:rsidRPr="009901AF">
        <w:tab/>
      </w:r>
      <w:r>
        <w:rPr>
          <w:rFonts w:ascii="Times New Roman" w:hAnsi="Times New Roman"/>
          <w:sz w:val="28"/>
          <w:szCs w:val="28"/>
          <w:lang w:val="uk-UA"/>
        </w:rPr>
        <w:t>забезпеченню інформаційної взаємодії з населенням та громадськістю  міста;</w:t>
      </w:r>
    </w:p>
    <w:p w:rsidR="003D2DE8" w:rsidRDefault="003D2DE8" w:rsidP="003D2DE8">
      <w:pPr>
        <w:pStyle w:val="ad"/>
        <w:jc w:val="both"/>
        <w:rPr>
          <w:rFonts w:ascii="Times New Roman" w:hAnsi="Times New Roman"/>
          <w:sz w:val="28"/>
          <w:szCs w:val="28"/>
          <w:shd w:val="clear" w:color="auto" w:fill="FF3333"/>
          <w:lang w:val="uk-UA"/>
        </w:rPr>
      </w:pPr>
      <w:r w:rsidRPr="003D2DE8">
        <w:rPr>
          <w:lang w:val="uk-UA"/>
        </w:rPr>
        <w:tab/>
      </w:r>
      <w:r>
        <w:rPr>
          <w:rFonts w:ascii="Times New Roman" w:hAnsi="Times New Roman"/>
          <w:sz w:val="28"/>
          <w:szCs w:val="28"/>
          <w:lang w:val="uk-UA"/>
        </w:rPr>
        <w:t>формуванню, за допомогою засобів масової інформації, об’єктивної громадської думки про роботу депутатського корпусу Мелітопольської міської ради Запорізької області;</w:t>
      </w:r>
    </w:p>
    <w:p w:rsidR="003D2DE8" w:rsidRDefault="003D2DE8" w:rsidP="003D2DE8">
      <w:pPr>
        <w:pStyle w:val="ad"/>
        <w:jc w:val="both"/>
        <w:rPr>
          <w:rFonts w:ascii="Times New Roman" w:hAnsi="Times New Roman"/>
          <w:sz w:val="28"/>
          <w:szCs w:val="28"/>
          <w:shd w:val="clear" w:color="auto" w:fill="FF3333"/>
          <w:lang w:val="uk-UA"/>
        </w:rPr>
      </w:pPr>
      <w:r w:rsidRPr="003D2DE8">
        <w:rPr>
          <w:lang w:val="uk-UA"/>
        </w:rPr>
        <w:tab/>
      </w:r>
      <w:r>
        <w:rPr>
          <w:rFonts w:ascii="Times New Roman" w:hAnsi="Times New Roman"/>
          <w:sz w:val="28"/>
          <w:szCs w:val="28"/>
          <w:lang w:val="uk-UA"/>
        </w:rPr>
        <w:t>залучення городян до розгляду соціально важливих проектів, що реалізуються Мелітопольською міською радою Запорізької області;</w:t>
      </w:r>
    </w:p>
    <w:p w:rsidR="003D2DE8" w:rsidRDefault="003D2DE8" w:rsidP="003D2DE8">
      <w:pPr>
        <w:pStyle w:val="ad"/>
        <w:jc w:val="both"/>
      </w:pPr>
      <w:r w:rsidRPr="009901AF">
        <w:tab/>
      </w:r>
      <w:r>
        <w:rPr>
          <w:rFonts w:ascii="Times New Roman" w:hAnsi="Times New Roman"/>
          <w:sz w:val="28"/>
          <w:szCs w:val="28"/>
          <w:lang w:val="uk-UA"/>
        </w:rPr>
        <w:t>залучення городян до постійного діалогу з депутатським корпусом.</w:t>
      </w:r>
    </w:p>
    <w:p w:rsidR="003D2DE8" w:rsidRDefault="003D2DE8" w:rsidP="003D2DE8">
      <w:pPr>
        <w:pStyle w:val="ad"/>
        <w:jc w:val="center"/>
      </w:pPr>
    </w:p>
    <w:p w:rsidR="003D2DE8" w:rsidRPr="009901AF" w:rsidRDefault="003D2DE8" w:rsidP="003D2DE8">
      <w:pPr>
        <w:pStyle w:val="ad"/>
        <w:jc w:val="center"/>
        <w:rPr>
          <w:rFonts w:ascii="Times New Roman" w:hAnsi="Times New Roman"/>
          <w:b/>
          <w:sz w:val="28"/>
          <w:szCs w:val="28"/>
        </w:rPr>
      </w:pPr>
      <w:r w:rsidRPr="009901AF">
        <w:rPr>
          <w:rFonts w:ascii="Times New Roman" w:hAnsi="Times New Roman"/>
          <w:b/>
          <w:sz w:val="28"/>
          <w:szCs w:val="28"/>
        </w:rPr>
        <w:t xml:space="preserve">8. </w:t>
      </w:r>
      <w:proofErr w:type="spellStart"/>
      <w:r w:rsidRPr="009901AF">
        <w:rPr>
          <w:rFonts w:ascii="Times New Roman" w:hAnsi="Times New Roman"/>
          <w:b/>
          <w:sz w:val="28"/>
          <w:szCs w:val="28"/>
        </w:rPr>
        <w:t>Головний</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розпорядник</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коштів</w:t>
      </w:r>
      <w:proofErr w:type="spellEnd"/>
      <w:r w:rsidRPr="009901AF">
        <w:rPr>
          <w:rFonts w:ascii="Times New Roman" w:hAnsi="Times New Roman"/>
          <w:b/>
          <w:sz w:val="28"/>
          <w:szCs w:val="28"/>
        </w:rPr>
        <w:t xml:space="preserve"> та </w:t>
      </w:r>
      <w:proofErr w:type="spellStart"/>
      <w:r w:rsidRPr="009901AF">
        <w:rPr>
          <w:rFonts w:ascii="Times New Roman" w:hAnsi="Times New Roman"/>
          <w:b/>
          <w:sz w:val="28"/>
          <w:szCs w:val="28"/>
        </w:rPr>
        <w:t>відповідальний</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виконавець</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програми</w:t>
      </w:r>
      <w:proofErr w:type="spellEnd"/>
    </w:p>
    <w:p w:rsidR="003D2DE8" w:rsidRDefault="003D2DE8" w:rsidP="003D2DE8">
      <w:pPr>
        <w:pStyle w:val="ad"/>
        <w:ind w:firstLine="708"/>
        <w:jc w:val="both"/>
        <w:rPr>
          <w:rFonts w:ascii="Times New Roman" w:hAnsi="Times New Roman"/>
          <w:sz w:val="28"/>
          <w:szCs w:val="28"/>
          <w:shd w:val="clear" w:color="auto" w:fill="FFFFFF"/>
          <w:lang w:val="uk-UA"/>
        </w:rPr>
      </w:pPr>
      <w:r>
        <w:rPr>
          <w:rFonts w:ascii="Times New Roman" w:eastAsia="Times New Roman" w:hAnsi="Times New Roman"/>
          <w:bCs/>
          <w:sz w:val="28"/>
          <w:szCs w:val="28"/>
          <w:shd w:val="clear" w:color="auto" w:fill="FFFFFF"/>
          <w:lang w:val="uk-UA"/>
        </w:rPr>
        <w:t>Головним розпорядником коштів є виконавчий комітет Мелітопольської міської ради Запорізької області.</w:t>
      </w:r>
    </w:p>
    <w:p w:rsidR="003D2DE8" w:rsidRDefault="003D2DE8" w:rsidP="003D2DE8">
      <w:pPr>
        <w:pStyle w:val="ad"/>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Відповідальним виконавцем програми </w:t>
      </w:r>
      <w:r>
        <w:rPr>
          <w:rFonts w:ascii="Times New Roman" w:eastAsia="Times New Roman" w:hAnsi="Times New Roman"/>
          <w:bCs/>
          <w:sz w:val="28"/>
          <w:szCs w:val="28"/>
          <w:shd w:val="clear" w:color="auto" w:fill="FFFFFF"/>
          <w:lang w:val="uk-UA"/>
        </w:rPr>
        <w:t>є виконавчий комітет Мелітопольської міської ради Запорізької області.</w:t>
      </w:r>
    </w:p>
    <w:p w:rsidR="003D2DE8" w:rsidRDefault="003D2DE8" w:rsidP="003D2DE8">
      <w:pPr>
        <w:pStyle w:val="ad"/>
        <w:jc w:val="center"/>
        <w:rPr>
          <w:rFonts w:ascii="Times New Roman" w:hAnsi="Times New Roman"/>
          <w:sz w:val="28"/>
          <w:szCs w:val="28"/>
          <w:shd w:val="clear" w:color="auto" w:fill="FFFFFF"/>
          <w:lang w:val="uk-UA"/>
        </w:rPr>
      </w:pPr>
    </w:p>
    <w:p w:rsidR="003D2DE8" w:rsidRPr="009901AF" w:rsidRDefault="003D2DE8" w:rsidP="003D2DE8">
      <w:pPr>
        <w:pStyle w:val="ad"/>
        <w:jc w:val="center"/>
        <w:rPr>
          <w:rFonts w:ascii="Times New Roman" w:hAnsi="Times New Roman"/>
          <w:b/>
          <w:sz w:val="28"/>
          <w:szCs w:val="28"/>
        </w:rPr>
      </w:pPr>
      <w:r w:rsidRPr="009901AF">
        <w:rPr>
          <w:rFonts w:ascii="Times New Roman" w:hAnsi="Times New Roman"/>
          <w:b/>
          <w:sz w:val="28"/>
          <w:szCs w:val="28"/>
        </w:rPr>
        <w:t xml:space="preserve">9. Контроль за </w:t>
      </w:r>
      <w:proofErr w:type="spellStart"/>
      <w:r w:rsidRPr="009901AF">
        <w:rPr>
          <w:rFonts w:ascii="Times New Roman" w:hAnsi="Times New Roman"/>
          <w:b/>
          <w:sz w:val="28"/>
          <w:szCs w:val="28"/>
        </w:rPr>
        <w:t>виконанням</w:t>
      </w:r>
      <w:proofErr w:type="spellEnd"/>
      <w:r w:rsidRPr="009901AF">
        <w:rPr>
          <w:rFonts w:ascii="Times New Roman" w:hAnsi="Times New Roman"/>
          <w:b/>
          <w:sz w:val="28"/>
          <w:szCs w:val="28"/>
        </w:rPr>
        <w:t xml:space="preserve"> </w:t>
      </w:r>
      <w:proofErr w:type="spellStart"/>
      <w:r w:rsidRPr="009901AF">
        <w:rPr>
          <w:rFonts w:ascii="Times New Roman" w:hAnsi="Times New Roman"/>
          <w:b/>
          <w:sz w:val="28"/>
          <w:szCs w:val="28"/>
        </w:rPr>
        <w:t>програми</w:t>
      </w:r>
      <w:proofErr w:type="spellEnd"/>
    </w:p>
    <w:p w:rsidR="003D2DE8" w:rsidRDefault="003D2DE8" w:rsidP="003D2DE8">
      <w:pPr>
        <w:pStyle w:val="ad"/>
        <w:ind w:firstLine="708"/>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програми покласти на </w:t>
      </w:r>
      <w:r>
        <w:rPr>
          <w:rFonts w:ascii="Times New Roman" w:hAnsi="Times New Roman"/>
          <w:color w:val="000000"/>
          <w:sz w:val="28"/>
          <w:szCs w:val="28"/>
          <w:lang w:val="uk-UA"/>
        </w:rPr>
        <w:t xml:space="preserve">постійну депутатську комісію з гуманітарних питань та боротьби з корупцією, законності, регламенту, депутатської діяльності та етики та постійну депутатську комісію </w:t>
      </w:r>
      <w:r>
        <w:rPr>
          <w:rFonts w:ascii="Times New Roman" w:hAnsi="Times New Roman"/>
          <w:sz w:val="28"/>
          <w:szCs w:val="28"/>
          <w:lang w:val="uk-UA"/>
        </w:rPr>
        <w:t xml:space="preserve">з питань бюджету та соціально-економічного </w:t>
      </w:r>
      <w:r>
        <w:rPr>
          <w:rFonts w:ascii="Times New Roman" w:hAnsi="Times New Roman"/>
          <w:sz w:val="28"/>
          <w:szCs w:val="28"/>
          <w:shd w:val="clear" w:color="auto" w:fill="FFFFFF"/>
          <w:lang w:val="uk-UA"/>
        </w:rPr>
        <w:t>розвитку  міста.</w:t>
      </w:r>
    </w:p>
    <w:p w:rsidR="003D2DE8" w:rsidRDefault="003D2DE8" w:rsidP="003D2DE8">
      <w:pPr>
        <w:pStyle w:val="ad"/>
        <w:ind w:firstLine="708"/>
        <w:jc w:val="both"/>
        <w:rPr>
          <w:rFonts w:ascii="Times New Roman" w:hAnsi="Times New Roman"/>
          <w:sz w:val="28"/>
          <w:szCs w:val="28"/>
          <w:lang w:val="uk-UA"/>
        </w:rPr>
      </w:pPr>
    </w:p>
    <w:p w:rsidR="003D2DE8" w:rsidRDefault="003D2DE8" w:rsidP="003D2DE8">
      <w:pPr>
        <w:pStyle w:val="ad"/>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Директор</w:t>
      </w:r>
      <w:r>
        <w:rPr>
          <w:rFonts w:ascii="Times New Roman" w:hAnsi="Times New Roman"/>
          <w:sz w:val="28"/>
          <w:szCs w:val="28"/>
          <w:lang w:val="uk-UA"/>
        </w:rPr>
        <w:t xml:space="preserve"> комунального підприємства</w:t>
      </w:r>
      <w:r>
        <w:rPr>
          <w:rFonts w:ascii="Times New Roman" w:hAnsi="Times New Roman"/>
          <w:sz w:val="28"/>
          <w:szCs w:val="28"/>
          <w:shd w:val="clear" w:color="auto" w:fill="FFFFFF"/>
          <w:lang w:val="uk-UA"/>
        </w:rPr>
        <w:t xml:space="preserve"> </w:t>
      </w:r>
    </w:p>
    <w:p w:rsidR="003D2DE8" w:rsidRDefault="003D2DE8" w:rsidP="003D2DE8">
      <w:pPr>
        <w:pStyle w:val="ad"/>
        <w:jc w:val="both"/>
        <w:rPr>
          <w:rFonts w:ascii="Times New Roman" w:eastAsia="Times New Roman" w:hAnsi="Times New Roman"/>
          <w:bCs/>
          <w:sz w:val="28"/>
          <w:szCs w:val="28"/>
          <w:shd w:val="clear" w:color="auto" w:fill="FFFFFF"/>
          <w:lang w:val="uk-UA"/>
        </w:rPr>
      </w:pPr>
      <w:r>
        <w:rPr>
          <w:rFonts w:ascii="Times New Roman" w:hAnsi="Times New Roman"/>
          <w:sz w:val="28"/>
          <w:szCs w:val="28"/>
          <w:shd w:val="clear" w:color="auto" w:fill="FFFFFF"/>
          <w:lang w:val="uk-UA"/>
        </w:rPr>
        <w:t xml:space="preserve">«Телерадіокомпанія «Мелітополь» </w:t>
      </w:r>
    </w:p>
    <w:p w:rsidR="003D2DE8" w:rsidRDefault="003D2DE8" w:rsidP="003D2DE8">
      <w:pPr>
        <w:pStyle w:val="ad"/>
        <w:jc w:val="both"/>
        <w:rPr>
          <w:rFonts w:ascii="Times New Roman" w:eastAsia="Times New Roman" w:hAnsi="Times New Roman"/>
          <w:bCs/>
          <w:sz w:val="28"/>
          <w:szCs w:val="28"/>
          <w:shd w:val="clear" w:color="auto" w:fill="FFFFFF"/>
          <w:lang w:val="uk-UA"/>
        </w:rPr>
      </w:pPr>
      <w:r>
        <w:rPr>
          <w:rFonts w:ascii="Times New Roman" w:eastAsia="Times New Roman" w:hAnsi="Times New Roman"/>
          <w:bCs/>
          <w:sz w:val="28"/>
          <w:szCs w:val="28"/>
          <w:shd w:val="clear" w:color="auto" w:fill="FFFFFF"/>
          <w:lang w:val="uk-UA"/>
        </w:rPr>
        <w:t xml:space="preserve">Мелітопольської міської ради </w:t>
      </w:r>
    </w:p>
    <w:p w:rsidR="003D2DE8" w:rsidRDefault="003D2DE8" w:rsidP="003D2DE8">
      <w:pPr>
        <w:pStyle w:val="ad"/>
        <w:jc w:val="both"/>
        <w:rPr>
          <w:rFonts w:ascii="Times New Roman" w:eastAsia="Times New Roman" w:hAnsi="Times New Roman"/>
          <w:bCs/>
          <w:sz w:val="28"/>
          <w:szCs w:val="28"/>
          <w:lang w:val="uk-UA"/>
        </w:rPr>
      </w:pPr>
      <w:r>
        <w:rPr>
          <w:rFonts w:ascii="Times New Roman" w:eastAsia="Times New Roman" w:hAnsi="Times New Roman"/>
          <w:bCs/>
          <w:sz w:val="28"/>
          <w:szCs w:val="28"/>
          <w:shd w:val="clear" w:color="auto" w:fill="FFFFFF"/>
          <w:lang w:val="uk-UA"/>
        </w:rPr>
        <w:t xml:space="preserve">Запорізької області </w:t>
      </w:r>
      <w:r>
        <w:rPr>
          <w:rFonts w:ascii="Times New Roman" w:eastAsia="Times New Roman" w:hAnsi="Times New Roman"/>
          <w:bCs/>
          <w:sz w:val="28"/>
          <w:szCs w:val="28"/>
          <w:shd w:val="clear" w:color="auto" w:fill="FFFFFF"/>
          <w:lang w:val="uk-UA"/>
        </w:rPr>
        <w:tab/>
      </w:r>
      <w:r>
        <w:rPr>
          <w:rFonts w:ascii="Times New Roman" w:eastAsia="Times New Roman" w:hAnsi="Times New Roman"/>
          <w:bCs/>
          <w:sz w:val="28"/>
          <w:szCs w:val="28"/>
          <w:shd w:val="clear" w:color="auto" w:fill="FFFFFF"/>
          <w:lang w:val="uk-UA"/>
        </w:rPr>
        <w:tab/>
      </w:r>
      <w:r>
        <w:rPr>
          <w:rFonts w:ascii="Times New Roman" w:eastAsia="Times New Roman" w:hAnsi="Times New Roman"/>
          <w:bCs/>
          <w:sz w:val="28"/>
          <w:szCs w:val="28"/>
          <w:shd w:val="clear" w:color="auto" w:fill="FFFFFF"/>
          <w:lang w:val="uk-UA"/>
        </w:rPr>
        <w:tab/>
      </w:r>
      <w:r>
        <w:rPr>
          <w:rFonts w:ascii="Times New Roman" w:eastAsia="Times New Roman" w:hAnsi="Times New Roman"/>
          <w:bCs/>
          <w:sz w:val="28"/>
          <w:szCs w:val="28"/>
          <w:shd w:val="clear" w:color="auto" w:fill="FFFFFF"/>
          <w:lang w:val="uk-UA"/>
        </w:rPr>
        <w:tab/>
      </w:r>
      <w:r>
        <w:rPr>
          <w:rFonts w:ascii="Times New Roman" w:eastAsia="Times New Roman" w:hAnsi="Times New Roman"/>
          <w:bCs/>
          <w:sz w:val="28"/>
          <w:szCs w:val="28"/>
          <w:shd w:val="clear" w:color="auto" w:fill="FFFFFF"/>
          <w:lang w:val="uk-UA"/>
        </w:rPr>
        <w:tab/>
      </w:r>
      <w:r>
        <w:rPr>
          <w:rFonts w:ascii="Times New Roman" w:eastAsia="Times New Roman" w:hAnsi="Times New Roman"/>
          <w:bCs/>
          <w:sz w:val="28"/>
          <w:szCs w:val="28"/>
          <w:shd w:val="clear" w:color="auto" w:fill="FFFFFF"/>
          <w:lang w:val="uk-UA"/>
        </w:rPr>
        <w:tab/>
        <w:t xml:space="preserve">         Т. ТКАЧЕНКО</w:t>
      </w:r>
    </w:p>
    <w:p w:rsidR="003D2DE8" w:rsidRDefault="003D2DE8" w:rsidP="003D2DE8">
      <w:pPr>
        <w:pStyle w:val="ad"/>
        <w:jc w:val="both"/>
        <w:rPr>
          <w:rFonts w:ascii="Times New Roman" w:eastAsia="Times New Roman" w:hAnsi="Times New Roman"/>
          <w:bCs/>
          <w:sz w:val="28"/>
          <w:szCs w:val="28"/>
          <w:lang w:val="uk-UA"/>
        </w:rPr>
      </w:pPr>
    </w:p>
    <w:p w:rsidR="003D2DE8" w:rsidRDefault="003D2DE8">
      <w:pPr>
        <w:pStyle w:val="ad"/>
        <w:jc w:val="both"/>
      </w:pPr>
      <w:r>
        <w:rPr>
          <w:rFonts w:ascii="Times New Roman" w:hAnsi="Times New Roman"/>
          <w:sz w:val="28"/>
          <w:szCs w:val="28"/>
          <w:lang w:val="uk-UA"/>
        </w:rPr>
        <w:t xml:space="preserve">Мелітопольський міський голова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С. МІНЬКО</w:t>
      </w:r>
      <w:bookmarkStart w:id="1" w:name="_GoBack"/>
      <w:bookmarkEnd w:id="1"/>
    </w:p>
    <w:sectPr w:rsidR="003D2DE8" w:rsidSect="00841D04">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roid Sans Fallback">
    <w:altName w:val="Arial"/>
    <w:panose1 w:val="00000000000000000000"/>
    <w:charset w:val="CC"/>
    <w:family w:val="modern"/>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D04"/>
    <w:rsid w:val="001118E3"/>
    <w:rsid w:val="00131556"/>
    <w:rsid w:val="001355A7"/>
    <w:rsid w:val="001B4F1A"/>
    <w:rsid w:val="003D2DE8"/>
    <w:rsid w:val="003D6677"/>
    <w:rsid w:val="006D533E"/>
    <w:rsid w:val="00841D04"/>
    <w:rsid w:val="009E50E7"/>
    <w:rsid w:val="009F22CA"/>
    <w:rsid w:val="00C826C1"/>
    <w:rsid w:val="00D2436D"/>
    <w:rsid w:val="00F8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714ED1"/>
  <w15:docId w15:val="{CA81E388-0A6F-4266-B4D9-736C80DE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Pr>
      <w:rFonts w:ascii="Tahoma" w:hAnsi="Tahoma" w:cs="Tahoma"/>
      <w:sz w:val="16"/>
      <w:szCs w:val="16"/>
    </w:rPr>
  </w:style>
  <w:style w:type="character" w:customStyle="1" w:styleId="WW8Num3z0">
    <w:name w:val="WW8Num3z0"/>
    <w:uiPriority w:val="99"/>
  </w:style>
  <w:style w:type="character" w:styleId="a4">
    <w:name w:val="Strong"/>
    <w:basedOn w:val="a0"/>
    <w:uiPriority w:val="99"/>
    <w:qFormat/>
    <w:rPr>
      <w:rFonts w:cs="Times New Roman"/>
      <w:b/>
      <w:bCs/>
    </w:rPr>
  </w:style>
  <w:style w:type="paragraph" w:customStyle="1" w:styleId="1">
    <w:name w:val="Заголовок1"/>
    <w:basedOn w:val="a"/>
    <w:next w:val="a5"/>
    <w:uiPriority w:val="99"/>
    <w:pPr>
      <w:keepNext/>
      <w:spacing w:before="240" w:after="120"/>
    </w:pPr>
    <w:rPr>
      <w:rFonts w:ascii="Liberation Sans" w:hAnsi="Liberation Sans" w:cs="FreeSans"/>
      <w:sz w:val="28"/>
      <w:szCs w:val="28"/>
    </w:rPr>
  </w:style>
  <w:style w:type="paragraph" w:styleId="a5">
    <w:name w:val="Body Text"/>
    <w:basedOn w:val="a"/>
    <w:link w:val="a6"/>
    <w:uiPriority w:val="99"/>
    <w:pPr>
      <w:spacing w:after="140" w:line="288" w:lineRule="auto"/>
    </w:pPr>
  </w:style>
  <w:style w:type="character" w:customStyle="1" w:styleId="a6">
    <w:name w:val="Основной текст Знак"/>
    <w:basedOn w:val="a0"/>
    <w:link w:val="a5"/>
    <w:uiPriority w:val="99"/>
    <w:semiHidden/>
    <w:rsid w:val="00BB6872"/>
    <w:rPr>
      <w:color w:val="00000A"/>
    </w:rPr>
  </w:style>
  <w:style w:type="paragraph" w:styleId="a7">
    <w:name w:val="List"/>
    <w:basedOn w:val="a5"/>
    <w:uiPriority w:val="99"/>
    <w:rPr>
      <w:rFonts w:cs="FreeSans"/>
    </w:rPr>
  </w:style>
  <w:style w:type="paragraph" w:styleId="a8">
    <w:name w:val="Title"/>
    <w:basedOn w:val="a"/>
    <w:link w:val="a9"/>
    <w:uiPriority w:val="99"/>
    <w:qFormat/>
    <w:rsid w:val="00841D04"/>
    <w:pPr>
      <w:suppressLineNumbers/>
      <w:spacing w:before="120" w:after="120"/>
    </w:pPr>
    <w:rPr>
      <w:rFonts w:cs="FreeSans"/>
      <w:i/>
      <w:iCs/>
      <w:sz w:val="24"/>
      <w:szCs w:val="24"/>
    </w:rPr>
  </w:style>
  <w:style w:type="character" w:customStyle="1" w:styleId="a9">
    <w:name w:val="Заголовок Знак"/>
    <w:basedOn w:val="a0"/>
    <w:link w:val="a8"/>
    <w:uiPriority w:val="10"/>
    <w:rsid w:val="00BB6872"/>
    <w:rPr>
      <w:rFonts w:asciiTheme="majorHAnsi" w:eastAsiaTheme="majorEastAsia" w:hAnsiTheme="majorHAnsi" w:cstheme="majorBidi"/>
      <w:b/>
      <w:bCs/>
      <w:color w:val="00000A"/>
      <w:kern w:val="28"/>
      <w:sz w:val="32"/>
      <w:szCs w:val="32"/>
    </w:rPr>
  </w:style>
  <w:style w:type="paragraph" w:styleId="10">
    <w:name w:val="index 1"/>
    <w:basedOn w:val="a"/>
    <w:next w:val="a"/>
    <w:autoRedefine/>
    <w:uiPriority w:val="99"/>
    <w:semiHidden/>
    <w:pPr>
      <w:ind w:left="220" w:hanging="220"/>
    </w:pPr>
  </w:style>
  <w:style w:type="paragraph" w:styleId="aa">
    <w:name w:val="index heading"/>
    <w:basedOn w:val="a"/>
    <w:uiPriority w:val="99"/>
    <w:pPr>
      <w:suppressLineNumbers/>
    </w:pPr>
    <w:rPr>
      <w:rFonts w:cs="FreeSans"/>
    </w:rPr>
  </w:style>
  <w:style w:type="paragraph" w:customStyle="1" w:styleId="ab">
    <w:name w:val="Заглавие"/>
    <w:basedOn w:val="a"/>
    <w:uiPriority w:val="99"/>
    <w:pPr>
      <w:suppressLineNumbers/>
      <w:spacing w:before="120" w:after="120"/>
    </w:pPr>
    <w:rPr>
      <w:rFonts w:cs="FreeSans"/>
      <w:i/>
      <w:iCs/>
      <w:sz w:val="24"/>
      <w:szCs w:val="24"/>
    </w:rPr>
  </w:style>
  <w:style w:type="paragraph" w:styleId="ac">
    <w:name w:val="Balloon Text"/>
    <w:basedOn w:val="a"/>
    <w:link w:val="11"/>
    <w:uiPriority w:val="99"/>
    <w:semiHidden/>
    <w:pPr>
      <w:spacing w:after="0" w:line="240" w:lineRule="auto"/>
    </w:pPr>
    <w:rPr>
      <w:rFonts w:ascii="Tahoma" w:hAnsi="Tahoma" w:cs="Tahoma"/>
      <w:sz w:val="16"/>
      <w:szCs w:val="16"/>
    </w:rPr>
  </w:style>
  <w:style w:type="character" w:customStyle="1" w:styleId="11">
    <w:name w:val="Текст выноски Знак1"/>
    <w:basedOn w:val="a0"/>
    <w:link w:val="ac"/>
    <w:uiPriority w:val="99"/>
    <w:semiHidden/>
    <w:rsid w:val="00BB6872"/>
    <w:rPr>
      <w:rFonts w:ascii="Times New Roman" w:hAnsi="Times New Roman"/>
      <w:color w:val="00000A"/>
      <w:sz w:val="0"/>
      <w:szCs w:val="0"/>
    </w:rPr>
  </w:style>
  <w:style w:type="paragraph" w:styleId="ad">
    <w:name w:val="No Spacing"/>
    <w:qFormat/>
    <w:pPr>
      <w:suppressAutoHyphens/>
    </w:pPr>
    <w:rPr>
      <w:color w:val="00000A"/>
    </w:rPr>
  </w:style>
  <w:style w:type="paragraph" w:styleId="ae">
    <w:name w:val="Normal (Web)"/>
    <w:basedOn w:val="a"/>
    <w:uiPriority w:val="99"/>
    <w:semiHidden/>
    <w:pPr>
      <w:spacing w:before="280" w:after="280" w:line="240" w:lineRule="auto"/>
    </w:pPr>
    <w:rPr>
      <w:rFonts w:ascii="Times New Roman" w:eastAsia="Times New Roman" w:hAnsi="Times New Roman"/>
      <w:sz w:val="24"/>
      <w:szCs w:val="24"/>
    </w:rPr>
  </w:style>
  <w:style w:type="character" w:customStyle="1" w:styleId="WW8Num3z1">
    <w:name w:val="WW8Num3z1"/>
    <w:uiPriority w:val="99"/>
    <w:rsid w:val="00F8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1651</Words>
  <Characters>9412</Characters>
  <Application>Microsoft Office Word</Application>
  <DocSecurity>0</DocSecurity>
  <Lines>78</Lines>
  <Paragraphs>22</Paragraphs>
  <ScaleCrop>false</ScaleCrop>
  <Company>Microsoft</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8</cp:revision>
  <cp:lastPrinted>2016-10-28T10:41:00Z</cp:lastPrinted>
  <dcterms:created xsi:type="dcterms:W3CDTF">2018-08-02T08:10:00Z</dcterms:created>
  <dcterms:modified xsi:type="dcterms:W3CDTF">2018-09-04T11:28:00Z</dcterms:modified>
</cp:coreProperties>
</file>